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D684" w14:textId="2F306108" w:rsidR="00706B22" w:rsidRDefault="00BD5F2E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518C08" wp14:editId="253CF930">
                <wp:simplePos x="0" y="0"/>
                <wp:positionH relativeFrom="page">
                  <wp:posOffset>274320</wp:posOffset>
                </wp:positionH>
                <wp:positionV relativeFrom="page">
                  <wp:posOffset>346075</wp:posOffset>
                </wp:positionV>
                <wp:extent cx="7223760" cy="928751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287510"/>
                          <a:chOff x="432" y="545"/>
                          <a:chExt cx="11376" cy="14626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545"/>
                            <a:ext cx="11376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32" y="10870"/>
                            <a:ext cx="6652" cy="2518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6652"/>
                              <a:gd name="T2" fmla="+- 0 10870 10870"/>
                              <a:gd name="T3" fmla="*/ 10870 h 2518"/>
                              <a:gd name="T4" fmla="+- 0 448 432"/>
                              <a:gd name="T5" fmla="*/ T4 w 6652"/>
                              <a:gd name="T6" fmla="+- 0 13388 10870"/>
                              <a:gd name="T7" fmla="*/ 13388 h 2518"/>
                              <a:gd name="T8" fmla="+- 0 7084 432"/>
                              <a:gd name="T9" fmla="*/ T8 w 6652"/>
                              <a:gd name="T10" fmla="+- 0 13137 10870"/>
                              <a:gd name="T11" fmla="*/ 13137 h 2518"/>
                              <a:gd name="T12" fmla="+- 0 7084 432"/>
                              <a:gd name="T13" fmla="*/ T12 w 6652"/>
                              <a:gd name="T14" fmla="+- 0 11046 10870"/>
                              <a:gd name="T15" fmla="*/ 11046 h 2518"/>
                              <a:gd name="T16" fmla="+- 0 432 432"/>
                              <a:gd name="T17" fmla="*/ T16 w 6652"/>
                              <a:gd name="T18" fmla="+- 0 10870 10870"/>
                              <a:gd name="T19" fmla="*/ 10870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52" h="2518">
                                <a:moveTo>
                                  <a:pt x="0" y="0"/>
                                </a:moveTo>
                                <a:lnTo>
                                  <a:pt x="16" y="2518"/>
                                </a:lnTo>
                                <a:lnTo>
                                  <a:pt x="6652" y="2267"/>
                                </a:lnTo>
                                <a:lnTo>
                                  <a:pt x="6652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084" y="10545"/>
                            <a:ext cx="3233" cy="3123"/>
                          </a:xfrm>
                          <a:custGeom>
                            <a:avLst/>
                            <a:gdLst>
                              <a:gd name="T0" fmla="+- 0 10317 7084"/>
                              <a:gd name="T1" fmla="*/ T0 w 3233"/>
                              <a:gd name="T2" fmla="+- 0 10545 10545"/>
                              <a:gd name="T3" fmla="*/ 10545 h 3123"/>
                              <a:gd name="T4" fmla="+- 0 7084 7084"/>
                              <a:gd name="T5" fmla="*/ T4 w 3233"/>
                              <a:gd name="T6" fmla="+- 0 11046 10545"/>
                              <a:gd name="T7" fmla="*/ 11046 h 3123"/>
                              <a:gd name="T8" fmla="+- 0 7084 7084"/>
                              <a:gd name="T9" fmla="*/ T8 w 3233"/>
                              <a:gd name="T10" fmla="+- 0 13123 10545"/>
                              <a:gd name="T11" fmla="*/ 13123 h 3123"/>
                              <a:gd name="T12" fmla="+- 0 10317 7084"/>
                              <a:gd name="T13" fmla="*/ T12 w 3233"/>
                              <a:gd name="T14" fmla="+- 0 13668 10545"/>
                              <a:gd name="T15" fmla="*/ 13668 h 3123"/>
                              <a:gd name="T16" fmla="+- 0 10317 7084"/>
                              <a:gd name="T17" fmla="*/ T16 w 3233"/>
                              <a:gd name="T18" fmla="+- 0 10545 10545"/>
                              <a:gd name="T19" fmla="*/ 10545 h 3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3" h="3123">
                                <a:moveTo>
                                  <a:pt x="3233" y="0"/>
                                </a:moveTo>
                                <a:lnTo>
                                  <a:pt x="0" y="501"/>
                                </a:lnTo>
                                <a:lnTo>
                                  <a:pt x="0" y="2578"/>
                                </a:lnTo>
                                <a:lnTo>
                                  <a:pt x="3233" y="3123"/>
                                </a:lnTo>
                                <a:lnTo>
                                  <a:pt x="3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D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317" y="10545"/>
                            <a:ext cx="1484" cy="3123"/>
                          </a:xfrm>
                          <a:custGeom>
                            <a:avLst/>
                            <a:gdLst>
                              <a:gd name="T0" fmla="+- 0 10317 10317"/>
                              <a:gd name="T1" fmla="*/ T0 w 1484"/>
                              <a:gd name="T2" fmla="+- 0 10545 10545"/>
                              <a:gd name="T3" fmla="*/ 10545 h 3123"/>
                              <a:gd name="T4" fmla="+- 0 10317 10317"/>
                              <a:gd name="T5" fmla="*/ T4 w 1484"/>
                              <a:gd name="T6" fmla="+- 0 13668 10545"/>
                              <a:gd name="T7" fmla="*/ 13668 h 3123"/>
                              <a:gd name="T8" fmla="+- 0 11801 10317"/>
                              <a:gd name="T9" fmla="*/ T8 w 1484"/>
                              <a:gd name="T10" fmla="+- 0 12961 10545"/>
                              <a:gd name="T11" fmla="*/ 12961 h 3123"/>
                              <a:gd name="T12" fmla="+- 0 11801 10317"/>
                              <a:gd name="T13" fmla="*/ T12 w 1484"/>
                              <a:gd name="T14" fmla="+- 0 11193 10545"/>
                              <a:gd name="T15" fmla="*/ 11193 h 3123"/>
                              <a:gd name="T16" fmla="+- 0 10317 10317"/>
                              <a:gd name="T17" fmla="*/ T16 w 1484"/>
                              <a:gd name="T18" fmla="+- 0 10545 10545"/>
                              <a:gd name="T19" fmla="*/ 10545 h 3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4" h="3123">
                                <a:moveTo>
                                  <a:pt x="0" y="0"/>
                                </a:moveTo>
                                <a:lnTo>
                                  <a:pt x="0" y="3123"/>
                                </a:lnTo>
                                <a:lnTo>
                                  <a:pt x="1484" y="2416"/>
                                </a:lnTo>
                                <a:lnTo>
                                  <a:pt x="1484" y="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454" y="10265"/>
                            <a:ext cx="11354" cy="3742"/>
                          </a:xfrm>
                          <a:custGeom>
                            <a:avLst/>
                            <a:gdLst>
                              <a:gd name="T0" fmla="+- 0 4265 454"/>
                              <a:gd name="T1" fmla="*/ T0 w 11354"/>
                              <a:gd name="T2" fmla="+- 0 10265 10265"/>
                              <a:gd name="T3" fmla="*/ 10265 h 3742"/>
                              <a:gd name="T4" fmla="+- 0 454 454"/>
                              <a:gd name="T5" fmla="*/ T4 w 11354"/>
                              <a:gd name="T6" fmla="+- 0 11208 10265"/>
                              <a:gd name="T7" fmla="*/ 11208 h 3742"/>
                              <a:gd name="T8" fmla="+- 0 454 454"/>
                              <a:gd name="T9" fmla="*/ T8 w 11354"/>
                              <a:gd name="T10" fmla="+- 0 13079 10265"/>
                              <a:gd name="T11" fmla="*/ 13079 h 3742"/>
                              <a:gd name="T12" fmla="+- 0 4263 454"/>
                              <a:gd name="T13" fmla="*/ T12 w 11354"/>
                              <a:gd name="T14" fmla="+- 0 14007 10265"/>
                              <a:gd name="T15" fmla="*/ 14007 h 3742"/>
                              <a:gd name="T16" fmla="+- 0 4265 454"/>
                              <a:gd name="T17" fmla="*/ T16 w 11354"/>
                              <a:gd name="T18" fmla="+- 0 10265 10265"/>
                              <a:gd name="T19" fmla="*/ 10265 h 3742"/>
                              <a:gd name="T20" fmla="+- 0 11808 454"/>
                              <a:gd name="T21" fmla="*/ T20 w 11354"/>
                              <a:gd name="T22" fmla="+- 0 10854 10265"/>
                              <a:gd name="T23" fmla="*/ 10854 h 3742"/>
                              <a:gd name="T24" fmla="+- 0 7977 454"/>
                              <a:gd name="T25" fmla="*/ T24 w 11354"/>
                              <a:gd name="T26" fmla="+- 0 11074 10265"/>
                              <a:gd name="T27" fmla="*/ 11074 h 3742"/>
                              <a:gd name="T28" fmla="+- 0 4265 454"/>
                              <a:gd name="T29" fmla="*/ T28 w 11354"/>
                              <a:gd name="T30" fmla="+- 0 10265 10265"/>
                              <a:gd name="T31" fmla="*/ 10265 h 3742"/>
                              <a:gd name="T32" fmla="+- 0 4265 454"/>
                              <a:gd name="T33" fmla="*/ T32 w 11354"/>
                              <a:gd name="T34" fmla="+- 0 13992 10265"/>
                              <a:gd name="T35" fmla="*/ 13992 h 3742"/>
                              <a:gd name="T36" fmla="+- 0 7982 454"/>
                              <a:gd name="T37" fmla="*/ T36 w 11354"/>
                              <a:gd name="T38" fmla="+- 0 13212 10265"/>
                              <a:gd name="T39" fmla="*/ 13212 h 3742"/>
                              <a:gd name="T40" fmla="+- 0 7982 454"/>
                              <a:gd name="T41" fmla="*/ T40 w 11354"/>
                              <a:gd name="T42" fmla="+- 0 13198 10265"/>
                              <a:gd name="T43" fmla="*/ 13198 h 3742"/>
                              <a:gd name="T44" fmla="+- 0 11808 454"/>
                              <a:gd name="T45" fmla="*/ T44 w 11354"/>
                              <a:gd name="T46" fmla="+- 0 13418 10265"/>
                              <a:gd name="T47" fmla="*/ 13418 h 3742"/>
                              <a:gd name="T48" fmla="+- 0 11808 454"/>
                              <a:gd name="T49" fmla="*/ T48 w 11354"/>
                              <a:gd name="T50" fmla="+- 0 10854 10265"/>
                              <a:gd name="T51" fmla="*/ 10854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54" h="3742">
                                <a:moveTo>
                                  <a:pt x="3811" y="0"/>
                                </a:moveTo>
                                <a:lnTo>
                                  <a:pt x="0" y="943"/>
                                </a:lnTo>
                                <a:lnTo>
                                  <a:pt x="0" y="2814"/>
                                </a:lnTo>
                                <a:lnTo>
                                  <a:pt x="3809" y="3742"/>
                                </a:lnTo>
                                <a:lnTo>
                                  <a:pt x="3811" y="0"/>
                                </a:lnTo>
                                <a:close/>
                                <a:moveTo>
                                  <a:pt x="11354" y="589"/>
                                </a:moveTo>
                                <a:lnTo>
                                  <a:pt x="7523" y="809"/>
                                </a:lnTo>
                                <a:lnTo>
                                  <a:pt x="3811" y="0"/>
                                </a:lnTo>
                                <a:lnTo>
                                  <a:pt x="3811" y="3727"/>
                                </a:lnTo>
                                <a:lnTo>
                                  <a:pt x="7528" y="2947"/>
                                </a:lnTo>
                                <a:lnTo>
                                  <a:pt x="7528" y="2933"/>
                                </a:lnTo>
                                <a:lnTo>
                                  <a:pt x="11354" y="3153"/>
                                </a:lnTo>
                                <a:lnTo>
                                  <a:pt x="11354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4C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453" y="10457"/>
                            <a:ext cx="1936" cy="3388"/>
                          </a:xfrm>
                          <a:custGeom>
                            <a:avLst/>
                            <a:gdLst>
                              <a:gd name="T0" fmla="+- 0 2374 453"/>
                              <a:gd name="T1" fmla="*/ T0 w 1936"/>
                              <a:gd name="T2" fmla="+- 0 10457 10457"/>
                              <a:gd name="T3" fmla="*/ 10457 h 3388"/>
                              <a:gd name="T4" fmla="+- 0 453 453"/>
                              <a:gd name="T5" fmla="*/ T4 w 1936"/>
                              <a:gd name="T6" fmla="+- 0 11267 10457"/>
                              <a:gd name="T7" fmla="*/ 11267 h 3388"/>
                              <a:gd name="T8" fmla="+- 0 453 453"/>
                              <a:gd name="T9" fmla="*/ T8 w 1936"/>
                              <a:gd name="T10" fmla="+- 0 13080 10457"/>
                              <a:gd name="T11" fmla="*/ 13080 h 3388"/>
                              <a:gd name="T12" fmla="+- 0 2389 453"/>
                              <a:gd name="T13" fmla="*/ T12 w 1936"/>
                              <a:gd name="T14" fmla="+- 0 13845 10457"/>
                              <a:gd name="T15" fmla="*/ 13845 h 3388"/>
                              <a:gd name="T16" fmla="+- 0 2374 453"/>
                              <a:gd name="T17" fmla="*/ T16 w 1936"/>
                              <a:gd name="T18" fmla="+- 0 10457 10457"/>
                              <a:gd name="T19" fmla="*/ 10457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3388">
                                <a:moveTo>
                                  <a:pt x="1921" y="0"/>
                                </a:moveTo>
                                <a:lnTo>
                                  <a:pt x="0" y="810"/>
                                </a:lnTo>
                                <a:lnTo>
                                  <a:pt x="0" y="2623"/>
                                </a:lnTo>
                                <a:lnTo>
                                  <a:pt x="1936" y="338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2374" y="10457"/>
                            <a:ext cx="5607" cy="3374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607"/>
                              <a:gd name="T2" fmla="+- 0 10457 10457"/>
                              <a:gd name="T3" fmla="*/ 10457 h 3374"/>
                              <a:gd name="T4" fmla="+- 0 2390 2374"/>
                              <a:gd name="T5" fmla="*/ T4 w 5607"/>
                              <a:gd name="T6" fmla="+- 0 13831 10457"/>
                              <a:gd name="T7" fmla="*/ 13831 h 3374"/>
                              <a:gd name="T8" fmla="+- 0 7981 2374"/>
                              <a:gd name="T9" fmla="*/ T8 w 5607"/>
                              <a:gd name="T10" fmla="+- 0 12770 10457"/>
                              <a:gd name="T11" fmla="*/ 12770 h 3374"/>
                              <a:gd name="T12" fmla="+- 0 7981 2374"/>
                              <a:gd name="T13" fmla="*/ T12 w 5607"/>
                              <a:gd name="T14" fmla="+- 0 11547 10457"/>
                              <a:gd name="T15" fmla="*/ 11547 h 3374"/>
                              <a:gd name="T16" fmla="+- 0 2374 2374"/>
                              <a:gd name="T17" fmla="*/ T16 w 5607"/>
                              <a:gd name="T18" fmla="+- 0 10457 10457"/>
                              <a:gd name="T19" fmla="*/ 10457 h 3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7" h="3374">
                                <a:moveTo>
                                  <a:pt x="0" y="0"/>
                                </a:moveTo>
                                <a:lnTo>
                                  <a:pt x="16" y="3374"/>
                                </a:lnTo>
                                <a:lnTo>
                                  <a:pt x="5607" y="2313"/>
                                </a:lnTo>
                                <a:lnTo>
                                  <a:pt x="5607" y="1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D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7981" y="10649"/>
                            <a:ext cx="3826" cy="3019"/>
                          </a:xfrm>
                          <a:custGeom>
                            <a:avLst/>
                            <a:gdLst>
                              <a:gd name="T0" fmla="+- 0 11807 7981"/>
                              <a:gd name="T1" fmla="*/ T0 w 3826"/>
                              <a:gd name="T2" fmla="+- 0 10649 10649"/>
                              <a:gd name="T3" fmla="*/ 10649 h 3019"/>
                              <a:gd name="T4" fmla="+- 0 7981 7981"/>
                              <a:gd name="T5" fmla="*/ T4 w 3826"/>
                              <a:gd name="T6" fmla="+- 0 11562 10649"/>
                              <a:gd name="T7" fmla="*/ 11562 h 3019"/>
                              <a:gd name="T8" fmla="+- 0 7981 7981"/>
                              <a:gd name="T9" fmla="*/ T8 w 3826"/>
                              <a:gd name="T10" fmla="+- 0 12770 10649"/>
                              <a:gd name="T11" fmla="*/ 12770 h 3019"/>
                              <a:gd name="T12" fmla="+- 0 11807 7981"/>
                              <a:gd name="T13" fmla="*/ T12 w 3826"/>
                              <a:gd name="T14" fmla="+- 0 13668 10649"/>
                              <a:gd name="T15" fmla="*/ 13668 h 3019"/>
                              <a:gd name="T16" fmla="+- 0 11807 7981"/>
                              <a:gd name="T17" fmla="*/ T16 w 3826"/>
                              <a:gd name="T18" fmla="+- 0 10649 10649"/>
                              <a:gd name="T19" fmla="*/ 10649 h 3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6" h="3019">
                                <a:moveTo>
                                  <a:pt x="3826" y="0"/>
                                </a:moveTo>
                                <a:lnTo>
                                  <a:pt x="0" y="913"/>
                                </a:lnTo>
                                <a:lnTo>
                                  <a:pt x="0" y="2121"/>
                                </a:lnTo>
                                <a:lnTo>
                                  <a:pt x="3826" y="3019"/>
                                </a:lnTo>
                                <a:lnTo>
                                  <a:pt x="3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" descr="TSM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3" y="14322"/>
                            <a:ext cx="309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6pt;margin-top:27.25pt;width:568.8pt;height:731.3pt;z-index:-251658240;mso-position-horizontal-relative:page;mso-position-vertical-relative:page" coordorigin="432,545" coordsize="11376,14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32;top:545;width:11376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MbjDAAAA2gAAAA8AAABkcnMvZG93bnJldi54bWxEj0+LwjAUxO+C3yE8wYtouoqi1SiysiCu&#10;HvyDXh/Nsy02L7XJav32m4UFj8PM/IaZLWpTiAdVLres4KMXgSBOrM45VXA6fnXHIJxH1lhYJgUv&#10;crCYNxszjLV98p4eB5+KAGEXo4LM+zKW0iUZGXQ9WxIH72orgz7IKpW6wmeAm0L2o2gkDeYcFjIs&#10;6TOj5Hb4MQpG53O52142Uq8Mnr7v185w4DtKtVv1cgrCU+3f4f/2WiuYwN+Vc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MxuMMAAADaAAAADwAAAAAAAAAAAAAAAACf&#10;AgAAZHJzL2Rvd25yZXYueG1sUEsFBgAAAAAEAAQA9wAAAI8DAAAAAA==&#10;">
                  <v:imagedata r:id="rId10" o:title=""/>
                </v:shape>
                <v:shape id="Freeform 11" o:spid="_x0000_s1028" style="position:absolute;left:432;top:10870;width:6652;height:2518;visibility:visible;mso-wrap-style:square;v-text-anchor:top" coordsize="6652,2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efMMA&#10;AADbAAAADwAAAGRycy9kb3ducmV2LnhtbESPQWvCQBCF7wX/wzKCt7oxB63RVUQoiD2ZeNDbkB2T&#10;YHY2ZLcm/fedQ6G3Gd6b977Z7kfXqhf1ofFsYDFPQBGX3jZcGbgWn+8foEJEtth6JgM/FGC/m7xt&#10;MbN+4Au98lgpCeGQoYE6xi7TOpQ1OQxz3xGL9vC9wyhrX2nb4yDhrtVpkiy1w4alocaOjjWVz/zb&#10;GXBp4EOX5l+r83Bb38/FGotlNGY2HQ8bUJHG+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BefMMAAADbAAAADwAAAAAAAAAAAAAAAACYAgAAZHJzL2Rv&#10;d25yZXYueG1sUEsFBgAAAAAEAAQA9QAAAIgDAAAAAA==&#10;" path="m,l16,2518,6652,2267r,-2091l,xe" fillcolor="#d9d9d9" stroked="f">
                  <v:fill opacity="32896f"/>
                  <v:path arrowok="t" o:connecttype="custom" o:connectlocs="0,10870;16,13388;6652,13137;6652,11046;0,10870" o:connectangles="0,0,0,0,0"/>
                </v:shape>
                <v:shape id="Freeform 10" o:spid="_x0000_s1029" style="position:absolute;left:7084;top:10545;width:3233;height:3123;visibility:visible;mso-wrap-style:square;v-text-anchor:top" coordsize="3233,3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NZMMA&#10;AADbAAAADwAAAGRycy9kb3ducmV2LnhtbESPQWsCMRCF7wX/Qxiht5pNBSmrUUQQ2ouobfE6bMbd&#10;1c1kSVI3/fdGKPQ2w3vzvjeLVbKduJEPrWMNalKAIK6cabnW8PW5fXkDESKywc4xafilAKvl6GmB&#10;pXEDH+h2jLXIIRxK1NDE2JdShqohi2HieuKsnZ23GPPqa2k8DjncdvK1KGbSYsuZ0GBPm4aq6/HH&#10;Zq4a1KX68LuTKr6nac/DNZ32Wj+P03oOIlKK/+a/63eT6yt4/JIH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NZMMAAADbAAAADwAAAAAAAAAAAAAAAACYAgAAZHJzL2Rv&#10;d25yZXYueG1sUEsFBgAAAAAEAAQA9QAAAIgDAAAAAA==&#10;" path="m3233,l,501,,2578r3233,545l3233,xe" fillcolor="#c5d9df" stroked="f">
                  <v:fill opacity="32896f"/>
                  <v:path arrowok="t" o:connecttype="custom" o:connectlocs="3233,10545;0,11046;0,13123;3233,13668;3233,10545" o:connectangles="0,0,0,0,0"/>
                </v:shape>
                <v:shape id="Freeform 9" o:spid="_x0000_s1030" style="position:absolute;left:10317;top:10545;width:1484;height:3123;visibility:visible;mso-wrap-style:square;v-text-anchor:top" coordsize="1484,3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TncQA&#10;AADbAAAADwAAAGRycy9kb3ducmV2LnhtbERPTWsCMRC9C/6HMEIvUpN6UNkaRaRCD1rUCu1xuhl3&#10;l91MtptU1/56Iwje5vE+ZzpvbSVO1PjCsYaXgQJBnDpTcKbh8Ll6noDwAdlg5Zg0XMjDfNbtTDEx&#10;7sw7Ou1DJmII+wQ15CHUiZQ+zcmiH7iaOHJH11gMETaZNA2eY7it5FCpkbRYcGzIsaZlTmm5/7Ma&#10;Fpu38frj//eL+t/lStU/arw9lFo/9drFK4hAbXiI7+53E+cP4f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U53EAAAA2wAAAA8AAAAAAAAAAAAAAAAAmAIAAGRycy9k&#10;b3ducmV2LnhtbFBLBQYAAAAABAAEAPUAAACJAwAAAAA=&#10;" path="m,l,3123,1484,2416r,-1768l,xe" fillcolor="#d9d9d9" stroked="f">
                  <v:fill opacity="32896f"/>
                  <v:path arrowok="t" o:connecttype="custom" o:connectlocs="0,10545;0,13668;1484,12961;1484,11193;0,10545" o:connectangles="0,0,0,0,0"/>
                </v:shape>
                <v:shape id="AutoShape 8" o:spid="_x0000_s1031" style="position:absolute;left:454;top:10265;width:11354;height:3742;visibility:visible;mso-wrap-style:square;v-text-anchor:top" coordsize="11354,3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Ne8IA&#10;AADbAAAADwAAAGRycy9kb3ducmV2LnhtbERPTWvCQBC9F/wPywi9NZs2UCR1FalYGg8VE9teh+yY&#10;BLOzIbvG9N93BcHbPN7nzJejacVAvWssK3iOYhDEpdUNVwoOxeZpBsJ5ZI2tZVLwRw6Wi8nDHFNt&#10;L7ynIfeVCCHsUlRQe9+lUrqyJoMush1x4I62N+gD7Cupe7yEcNPKlzh+lQYbDg01dvReU3nKz0ZB&#10;/NVlq+FH/ia+pO0u+1hX43eh1ON0XL2B8DT6u/jm/tRhfgLXX8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E17wgAAANsAAAAPAAAAAAAAAAAAAAAAAJgCAABkcnMvZG93&#10;bnJldi54bWxQSwUGAAAAAAQABAD1AAAAhwMAAAAA&#10;" path="m3811,l,943,,2814r3809,928l3811,xm11354,589l7523,809,3811,r,3727l7528,2947r,-14l11354,3153r,-2564xe" fillcolor="#fcf4c7" stroked="f">
                  <v:fill opacity="32896f"/>
                  <v:path arrowok="t" o:connecttype="custom" o:connectlocs="3811,10265;0,11208;0,13079;3809,14007;3811,10265;11354,10854;7523,11074;3811,10265;3811,13992;7528,13212;7528,13198;11354,13418;11354,10854" o:connectangles="0,0,0,0,0,0,0,0,0,0,0,0,0"/>
                </v:shape>
                <v:shape id="Freeform 7" o:spid="_x0000_s1032" style="position:absolute;left:453;top:10457;width:1936;height:3388;visibility:visible;mso-wrap-style:square;v-text-anchor:top" coordsize="1936,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hT8IA&#10;AADbAAAADwAAAGRycy9kb3ducmV2LnhtbERPTWsCMRC9C/0PYQq9abZWRNfNShEtPRSKtuh13Iyb&#10;xc1kSVLd/vumIHibx/ucYtnbVlzIh8axgudRBoK4crrhWsH312Y4AxEissbWMSn4pQDL8mFQYK7d&#10;lbd02cVapBAOOSowMXa5lKEyZDGMXEecuJPzFmOCvpba4zWF21aOs2wqLTacGgx2tDJUnXc/VkE2&#10;Xx9qXE/2Zs7bt5fPw/HjvPJKPT32rwsQkfp4F9/c7zrNn8D/L+k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OFPwgAAANsAAAAPAAAAAAAAAAAAAAAAAJgCAABkcnMvZG93&#10;bnJldi54bWxQSwUGAAAAAAQABAD1AAAAhwMAAAAA&#10;" path="m1921,l,810,,2623r1936,765l1921,xe" fillcolor="#d9d9d9" stroked="f">
                  <v:fill opacity="32896f"/>
                  <v:path arrowok="t" o:connecttype="custom" o:connectlocs="1921,10457;0,11267;0,13080;1936,13845;1921,10457" o:connectangles="0,0,0,0,0"/>
                </v:shape>
                <v:shape id="Freeform 6" o:spid="_x0000_s1033" style="position:absolute;left:2374;top:10457;width:5607;height:3374;visibility:visible;mso-wrap-style:square;v-text-anchor:top" coordsize="5607,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SwMAA&#10;AADbAAAADwAAAGRycy9kb3ducmV2LnhtbERPTWvCQBC9F/wPywi91Y0WpaSuUiUpXmOj5yE7Jmmz&#10;s2F31fjvu4LgbR7vc5brwXTiQs63lhVMJwkI4srqlmsF5U/+9gHCB2SNnWVScCMP69XoZYmptlcu&#10;6LIPtYgh7FNU0ITQp1L6qiGDfmJ74sidrDMYInS11A6vMdx0cpYkC2mw5djQYE/bhqq//dko2NhD&#10;3t1+s+y9KE/HPAubzH0XSr2Oh69PEIGG8BQ/3Dsd58/h/k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cSwMAAAADbAAAADwAAAAAAAAAAAAAAAACYAgAAZHJzL2Rvd25y&#10;ZXYueG1sUEsFBgAAAAAEAAQA9QAAAIUDAAAAAA==&#10;" path="m,l16,3374,5607,2313r,-1223l,xe" fillcolor="#c5d9df" stroked="f">
                  <v:fill opacity="32896f"/>
                  <v:path arrowok="t" o:connecttype="custom" o:connectlocs="0,10457;16,13831;5607,12770;5607,11547;0,10457" o:connectangles="0,0,0,0,0"/>
                </v:shape>
                <v:shape id="Freeform 5" o:spid="_x0000_s1034" style="position:absolute;left:7981;top:10649;width:3826;height:3019;visibility:visible;mso-wrap-style:square;v-text-anchor:top" coordsize="3826,3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xTsAA&#10;AADbAAAADwAAAGRycy9kb3ducmV2LnhtbERPTWvCQBC9F/wPywi91V09BImuoqEFb6UxB4/T7DQJ&#10;ZmdjdmvS/npXELzN433OejvaVlyp941jDfOZAkFcOtNwpaE4frwtQfiAbLB1TBr+yMN2M3lZY2rc&#10;wF90zUMlYgj7FDXUIXSplL6syaKfuY44cj+utxgi7CtpehxiuG3lQqlEWmw4NtTYUVZTec5/rYag&#10;9qe55f8uu7R4+C4+lc8W71q/TsfdCkSgMTzFD/fBxPkJ3H+JB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UxTsAAAADbAAAADwAAAAAAAAAAAAAAAACYAgAAZHJzL2Rvd25y&#10;ZXYueG1sUEsFBgAAAAAEAAQA9QAAAIUDAAAAAA==&#10;" path="m3826,l,913,,2121r3826,898l3826,xe" fillcolor="#d9d9d9" stroked="f">
                  <v:fill opacity="32896f"/>
                  <v:path arrowok="t" o:connecttype="custom" o:connectlocs="3826,10649;0,11562;0,12770;3826,13668;3826,10649" o:connectangles="0,0,0,0,0"/>
                </v:shape>
                <v:shape id="Picture 4" o:spid="_x0000_s1035" type="#_x0000_t75" alt="TSM-logo.png" style="position:absolute;left:7443;top:14322;width:3096;height: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iTLy/AAAA2wAAAA8AAABkcnMvZG93bnJldi54bWxET8uqwjAQ3V/wH8IIbkRTvXCVahRRFLc+&#10;cD02Y1tsJqVJa/XrbwTB3RzOc+bL1hSiocrllhWMhhEI4sTqnFMF59N2MAXhPLLGwjIpeJKD5aLz&#10;M8dY2wcfqDn6VIQQdjEqyLwvYyldkpFBN7QlceButjLoA6xSqSt8hHBTyHEU/UmDOYeGDEtaZ5Tc&#10;j7VRcDlfR3r12jV14X5tP5L1ptz3lep129UMhKfWf8Uf916H+RN4/xIOkI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4ky8vwAAANsAAAAPAAAAAAAAAAAAAAAAAJ8CAABk&#10;cnMvZG93bnJldi54bWxQSwUGAAAAAAQABAD3AAAAiwMAAAAA&#10;">
                  <v:imagedata r:id="rId11" o:title="TSM-logo"/>
                </v:shape>
                <w10:wrap anchorx="page" anchory="page"/>
              </v:group>
            </w:pict>
          </mc:Fallback>
        </mc:AlternateContent>
      </w:r>
    </w:p>
    <w:p w14:paraId="74543F6C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5F11F849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4F6EF1A5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6E391AB5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1FC294CE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06D370D7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789C9EF3" w14:textId="77777777" w:rsidR="00706B22" w:rsidRDefault="00706B22">
      <w:pPr>
        <w:pStyle w:val="Corpodetexto"/>
        <w:rPr>
          <w:rFonts w:ascii="Times New Roman"/>
          <w:sz w:val="20"/>
        </w:rPr>
      </w:pPr>
    </w:p>
    <w:p w14:paraId="713C4574" w14:textId="77777777" w:rsidR="00640AD4" w:rsidRDefault="00640AD4">
      <w:pPr>
        <w:pStyle w:val="Ttulo"/>
        <w:rPr>
          <w:color w:val="00405F"/>
          <w:spacing w:val="-18"/>
          <w:lang w:val="pt"/>
        </w:rPr>
      </w:pPr>
      <w:r>
        <w:rPr>
          <w:color w:val="00405F"/>
          <w:spacing w:val="-18"/>
          <w:lang w:val="pt"/>
        </w:rPr>
        <w:t>TSM Brasil</w:t>
      </w:r>
    </w:p>
    <w:p w14:paraId="2B8ACEFC" w14:textId="1D80CCC4" w:rsidR="00706B22" w:rsidRDefault="00244F8B">
      <w:pPr>
        <w:pStyle w:val="Ttulo"/>
      </w:pPr>
      <w:r>
        <w:rPr>
          <w:color w:val="00405F"/>
          <w:spacing w:val="-18"/>
          <w:lang w:val="pt"/>
        </w:rPr>
        <w:t xml:space="preserve">Rumo à </w:t>
      </w:r>
      <w:r w:rsidR="003925C2">
        <w:rPr>
          <w:color w:val="00405F"/>
          <w:spacing w:val="-17"/>
          <w:lang w:val="pt"/>
        </w:rPr>
        <w:t>M</w:t>
      </w:r>
      <w:r>
        <w:rPr>
          <w:color w:val="00405F"/>
          <w:spacing w:val="-17"/>
          <w:lang w:val="pt"/>
        </w:rPr>
        <w:t>ineração</w:t>
      </w:r>
      <w:r>
        <w:rPr>
          <w:lang w:val="pt"/>
        </w:rPr>
        <w:t xml:space="preserve"> </w:t>
      </w:r>
      <w:r w:rsidR="003925C2">
        <w:rPr>
          <w:color w:val="00405F"/>
          <w:spacing w:val="-19"/>
          <w:lang w:val="pt"/>
        </w:rPr>
        <w:t>S</w:t>
      </w:r>
      <w:r>
        <w:rPr>
          <w:color w:val="00405F"/>
          <w:spacing w:val="-19"/>
          <w:lang w:val="pt"/>
        </w:rPr>
        <w:t xml:space="preserve">ustentável </w:t>
      </w:r>
    </w:p>
    <w:p w14:paraId="799EAA91" w14:textId="2C88C2E5" w:rsidR="00640AD4" w:rsidRDefault="00640AD4">
      <w:pPr>
        <w:spacing w:before="2" w:line="302" w:lineRule="auto"/>
        <w:ind w:left="105" w:right="3837" w:hanging="3"/>
        <w:rPr>
          <w:b/>
          <w:color w:val="88AFA9"/>
          <w:sz w:val="40"/>
          <w:lang w:val="pt"/>
        </w:rPr>
      </w:pPr>
      <w:r>
        <w:rPr>
          <w:b/>
          <w:color w:val="88AFA9"/>
          <w:sz w:val="40"/>
          <w:lang w:val="pt"/>
        </w:rPr>
        <w:t>P</w:t>
      </w:r>
      <w:r w:rsidR="00244F8B">
        <w:rPr>
          <w:b/>
          <w:color w:val="88AFA9"/>
          <w:sz w:val="40"/>
          <w:lang w:val="pt"/>
        </w:rPr>
        <w:t xml:space="preserve">rotocolo </w:t>
      </w:r>
      <w:r w:rsidR="003925C2">
        <w:rPr>
          <w:b/>
          <w:color w:val="88AFA9"/>
          <w:sz w:val="40"/>
          <w:lang w:val="pt"/>
        </w:rPr>
        <w:t>Gestão</w:t>
      </w:r>
      <w:r w:rsidR="00244F8B">
        <w:rPr>
          <w:b/>
          <w:color w:val="88AFA9"/>
          <w:sz w:val="40"/>
          <w:lang w:val="pt"/>
        </w:rPr>
        <w:t xml:space="preserve"> de </w:t>
      </w:r>
      <w:r w:rsidR="003925C2">
        <w:rPr>
          <w:b/>
          <w:color w:val="88AFA9"/>
          <w:sz w:val="40"/>
          <w:lang w:val="pt"/>
        </w:rPr>
        <w:t>R</w:t>
      </w:r>
      <w:r w:rsidR="00244F8B">
        <w:rPr>
          <w:b/>
          <w:color w:val="88AFA9"/>
          <w:sz w:val="40"/>
          <w:lang w:val="pt"/>
        </w:rPr>
        <w:t xml:space="preserve">ejeitos </w:t>
      </w:r>
    </w:p>
    <w:p w14:paraId="07335305" w14:textId="25105755" w:rsidR="00706B22" w:rsidRDefault="001F77D3">
      <w:pPr>
        <w:spacing w:before="2" w:line="302" w:lineRule="auto"/>
        <w:ind w:left="105" w:right="3837" w:hanging="3"/>
        <w:rPr>
          <w:b/>
          <w:sz w:val="40"/>
        </w:rPr>
      </w:pPr>
      <w:r>
        <w:rPr>
          <w:b/>
          <w:color w:val="88AFA9"/>
          <w:sz w:val="40"/>
          <w:lang w:val="pt"/>
        </w:rPr>
        <w:t>V</w:t>
      </w:r>
      <w:r w:rsidR="00640AD4">
        <w:rPr>
          <w:b/>
          <w:color w:val="88AFA9"/>
          <w:sz w:val="40"/>
          <w:lang w:val="pt"/>
        </w:rPr>
        <w:t xml:space="preserve">ersão: </w:t>
      </w:r>
      <w:r w:rsidR="00244F8B">
        <w:rPr>
          <w:b/>
          <w:color w:val="88AFA9"/>
          <w:sz w:val="40"/>
          <w:lang w:val="pt"/>
        </w:rPr>
        <w:t>fevereiro de</w:t>
      </w:r>
      <w:r w:rsidR="00640AD4">
        <w:rPr>
          <w:b/>
          <w:color w:val="88AFA9"/>
          <w:sz w:val="40"/>
          <w:lang w:val="pt"/>
        </w:rPr>
        <w:t xml:space="preserve"> 2019</w:t>
      </w:r>
    </w:p>
    <w:p w14:paraId="5704A681" w14:textId="77777777" w:rsidR="00706B22" w:rsidRDefault="00706B22">
      <w:pPr>
        <w:spacing w:line="302" w:lineRule="auto"/>
        <w:rPr>
          <w:sz w:val="40"/>
        </w:rPr>
        <w:sectPr w:rsidR="00706B22">
          <w:type w:val="continuous"/>
          <w:pgSz w:w="12240" w:h="15840"/>
          <w:pgMar w:top="1500" w:right="1460" w:bottom="280" w:left="1020" w:header="720" w:footer="720" w:gutter="0"/>
          <w:cols w:space="720"/>
        </w:sectPr>
      </w:pPr>
    </w:p>
    <w:p w14:paraId="68748BD6" w14:textId="77777777" w:rsidR="00706B22" w:rsidRDefault="00706B22">
      <w:pPr>
        <w:pStyle w:val="Corpodetexto"/>
        <w:rPr>
          <w:b/>
          <w:sz w:val="20"/>
        </w:rPr>
      </w:pPr>
    </w:p>
    <w:p w14:paraId="5A257CF0" w14:textId="064F91AF" w:rsidR="00706B22" w:rsidRPr="0059641E" w:rsidRDefault="00244F8B">
      <w:pPr>
        <w:spacing w:before="248"/>
        <w:ind w:left="2354" w:right="1257" w:hanging="406"/>
        <w:rPr>
          <w:b/>
          <w:sz w:val="28"/>
        </w:rPr>
      </w:pPr>
      <w:bookmarkStart w:id="1" w:name="Changes_in_the_February_2019_Version_of_"/>
      <w:bookmarkEnd w:id="1"/>
      <w:r>
        <w:rPr>
          <w:b/>
          <w:color w:val="015A84"/>
          <w:sz w:val="28"/>
          <w:lang w:val="pt"/>
        </w:rPr>
        <w:t>A</w:t>
      </w:r>
      <w:r w:rsidR="000E569C">
        <w:rPr>
          <w:b/>
          <w:color w:val="015A84"/>
          <w:sz w:val="28"/>
          <w:lang w:val="pt"/>
        </w:rPr>
        <w:t>lterações na</w:t>
      </w:r>
      <w:r>
        <w:rPr>
          <w:b/>
          <w:color w:val="015A84"/>
          <w:sz w:val="28"/>
          <w:lang w:val="pt"/>
        </w:rPr>
        <w:t xml:space="preserve"> versão de fevereiro de 2019 </w:t>
      </w:r>
      <w:r w:rsidR="000E569C" w:rsidRPr="0059641E">
        <w:rPr>
          <w:b/>
          <w:color w:val="015A84"/>
          <w:sz w:val="28"/>
          <w:lang w:val="pt"/>
        </w:rPr>
        <w:t>P</w:t>
      </w:r>
      <w:r w:rsidRPr="0059641E">
        <w:rPr>
          <w:b/>
          <w:color w:val="015A84"/>
          <w:sz w:val="28"/>
          <w:lang w:val="pt"/>
        </w:rPr>
        <w:t xml:space="preserve">rotocolo </w:t>
      </w:r>
      <w:r w:rsidR="003925C2" w:rsidRPr="0059641E">
        <w:rPr>
          <w:b/>
          <w:color w:val="015A84"/>
          <w:sz w:val="28"/>
          <w:lang w:val="pt"/>
        </w:rPr>
        <w:t>G</w:t>
      </w:r>
      <w:r w:rsidRPr="0059641E">
        <w:rPr>
          <w:b/>
          <w:color w:val="015A84"/>
          <w:sz w:val="28"/>
          <w:lang w:val="pt"/>
        </w:rPr>
        <w:t xml:space="preserve">estão de </w:t>
      </w:r>
      <w:r w:rsidR="003925C2" w:rsidRPr="0059641E">
        <w:rPr>
          <w:b/>
          <w:color w:val="015A84"/>
          <w:sz w:val="28"/>
          <w:lang w:val="pt"/>
        </w:rPr>
        <w:t>R</w:t>
      </w:r>
      <w:r w:rsidRPr="0059641E">
        <w:rPr>
          <w:b/>
          <w:color w:val="015A84"/>
          <w:sz w:val="28"/>
          <w:lang w:val="pt"/>
        </w:rPr>
        <w:t>ejeitos</w:t>
      </w:r>
    </w:p>
    <w:p w14:paraId="6B36E81D" w14:textId="77777777" w:rsidR="00706B22" w:rsidRPr="0059641E" w:rsidRDefault="00706B22">
      <w:pPr>
        <w:pStyle w:val="Corpodetexto"/>
        <w:rPr>
          <w:b/>
          <w:sz w:val="30"/>
        </w:rPr>
      </w:pPr>
    </w:p>
    <w:p w14:paraId="34739413" w14:textId="46BBBB29" w:rsidR="00706B22" w:rsidRDefault="00244F8B">
      <w:pPr>
        <w:spacing w:before="198"/>
        <w:ind w:left="681" w:right="243" w:hanging="1"/>
      </w:pPr>
      <w:r>
        <w:rPr>
          <w:lang w:val="pt"/>
        </w:rPr>
        <w:t xml:space="preserve">A versão anterior do Protocolo </w:t>
      </w:r>
      <w:r w:rsidRPr="00987FF7">
        <w:rPr>
          <w:lang w:val="pt"/>
        </w:rPr>
        <w:t>Gestão de Rejeitos (</w:t>
      </w:r>
      <w:r w:rsidR="003925C2" w:rsidRPr="00987FF7">
        <w:rPr>
          <w:lang w:val="pt"/>
        </w:rPr>
        <w:t>o P</w:t>
      </w:r>
      <w:r w:rsidRPr="00987FF7">
        <w:rPr>
          <w:lang w:val="pt"/>
        </w:rPr>
        <w:t>rotocolo),</w:t>
      </w:r>
      <w:r>
        <w:rPr>
          <w:lang w:val="pt"/>
        </w:rPr>
        <w:t xml:space="preserve"> de novembro de 2017</w:t>
      </w:r>
      <w:r w:rsidR="00051E80">
        <w:rPr>
          <w:lang w:val="pt"/>
        </w:rPr>
        <w:t>,</w:t>
      </w:r>
      <w:r w:rsidR="00AA13B1">
        <w:rPr>
          <w:lang w:val="pt"/>
        </w:rPr>
        <w:t xml:space="preserve"> </w:t>
      </w:r>
      <w:r w:rsidR="00C82838">
        <w:rPr>
          <w:lang w:val="pt"/>
        </w:rPr>
        <w:t>incluía</w:t>
      </w:r>
      <w:r>
        <w:rPr>
          <w:lang w:val="pt"/>
        </w:rPr>
        <w:t xml:space="preserve"> requisitos </w:t>
      </w:r>
      <w:r w:rsidRPr="00B077BD">
        <w:rPr>
          <w:lang w:val="pt"/>
        </w:rPr>
        <w:t xml:space="preserve">para </w:t>
      </w:r>
      <w:r w:rsidR="00051E80">
        <w:rPr>
          <w:lang w:val="pt"/>
        </w:rPr>
        <w:t xml:space="preserve">a </w:t>
      </w:r>
      <w:r w:rsidRPr="00B077BD">
        <w:rPr>
          <w:lang w:val="pt"/>
        </w:rPr>
        <w:t>preparação</w:t>
      </w:r>
      <w:r>
        <w:rPr>
          <w:lang w:val="pt"/>
        </w:rPr>
        <w:t xml:space="preserve"> </w:t>
      </w:r>
      <w:r w:rsidR="003925C2">
        <w:rPr>
          <w:lang w:val="pt"/>
        </w:rPr>
        <w:t>de</w:t>
      </w:r>
      <w:r>
        <w:rPr>
          <w:lang w:val="pt"/>
        </w:rPr>
        <w:t xml:space="preserve"> emergências como parte do </w:t>
      </w:r>
      <w:r w:rsidR="00B364A4">
        <w:rPr>
          <w:lang w:val="pt"/>
        </w:rPr>
        <w:t>i</w:t>
      </w:r>
      <w:r>
        <w:rPr>
          <w:lang w:val="pt"/>
        </w:rPr>
        <w:t xml:space="preserve">ndicador 5 </w:t>
      </w:r>
      <w:r w:rsidR="00C82838">
        <w:rPr>
          <w:lang w:val="pt"/>
        </w:rPr>
        <w:t>faz</w:t>
      </w:r>
      <w:r w:rsidR="00AA13B1">
        <w:rPr>
          <w:lang w:val="pt"/>
        </w:rPr>
        <w:t>endo</w:t>
      </w:r>
      <w:r w:rsidR="00C82838">
        <w:rPr>
          <w:lang w:val="pt"/>
        </w:rPr>
        <w:t xml:space="preserve">  referências</w:t>
      </w:r>
      <w:r>
        <w:rPr>
          <w:lang w:val="pt"/>
        </w:rPr>
        <w:t xml:space="preserve"> ao </w:t>
      </w:r>
      <w:r w:rsidR="00AA13B1">
        <w:rPr>
          <w:lang w:val="pt"/>
        </w:rPr>
        <w:t>m</w:t>
      </w:r>
      <w:r w:rsidR="003925C2" w:rsidRPr="003925C2">
        <w:rPr>
          <w:lang w:val="pt"/>
        </w:rPr>
        <w:t>anual</w:t>
      </w:r>
      <w:r w:rsidR="00051E80">
        <w:rPr>
          <w:lang w:val="pt"/>
        </w:rPr>
        <w:t>:</w:t>
      </w:r>
      <w:r w:rsidR="00AA13B1">
        <w:rPr>
          <w:lang w:val="pt"/>
        </w:rPr>
        <w:t xml:space="preserve"> </w:t>
      </w:r>
      <w:r w:rsidR="00AA13B1" w:rsidRPr="00051E80">
        <w:rPr>
          <w:i/>
          <w:iCs/>
          <w:lang w:val="pt"/>
        </w:rPr>
        <w:t>Developing an Operation, Maintenance, and Surveillance for Tailings and Management Facilities</w:t>
      </w:r>
      <w:r w:rsidR="00AA13B1">
        <w:rPr>
          <w:lang w:val="pt"/>
        </w:rPr>
        <w:t xml:space="preserve"> </w:t>
      </w:r>
      <w:r w:rsidR="00051E80">
        <w:rPr>
          <w:lang w:val="pt"/>
        </w:rPr>
        <w:t>-</w:t>
      </w:r>
      <w:r w:rsidR="00AA13B1">
        <w:rPr>
          <w:lang w:val="pt"/>
        </w:rPr>
        <w:t xml:space="preserve"> </w:t>
      </w:r>
      <w:r w:rsidRPr="003925C2">
        <w:rPr>
          <w:lang w:val="pt"/>
        </w:rPr>
        <w:t>Desenvolvimento</w:t>
      </w:r>
      <w:r w:rsidR="003925C2" w:rsidRPr="003925C2">
        <w:rPr>
          <w:lang w:val="pt"/>
        </w:rPr>
        <w:t xml:space="preserve"> </w:t>
      </w:r>
      <w:r w:rsidRPr="003925C2">
        <w:rPr>
          <w:lang w:val="pt"/>
        </w:rPr>
        <w:t>de Operaç</w:t>
      </w:r>
      <w:r w:rsidR="00AA13B1">
        <w:rPr>
          <w:lang w:val="pt"/>
        </w:rPr>
        <w:t>ões</w:t>
      </w:r>
      <w:r w:rsidRPr="003925C2">
        <w:rPr>
          <w:lang w:val="pt"/>
        </w:rPr>
        <w:t xml:space="preserve">, Manutenção e </w:t>
      </w:r>
      <w:r w:rsidR="00AA13B1">
        <w:rPr>
          <w:lang w:val="pt"/>
        </w:rPr>
        <w:t>Controle</w:t>
      </w:r>
      <w:r w:rsidRPr="003925C2">
        <w:rPr>
          <w:lang w:val="pt"/>
        </w:rPr>
        <w:t xml:space="preserve"> </w:t>
      </w:r>
      <w:r w:rsidR="00AA13B1">
        <w:rPr>
          <w:lang w:val="pt"/>
        </w:rPr>
        <w:t xml:space="preserve">de </w:t>
      </w:r>
      <w:r w:rsidR="003925C2" w:rsidRPr="003925C2">
        <w:rPr>
          <w:lang w:val="pt"/>
        </w:rPr>
        <w:t>Rejeitos</w:t>
      </w:r>
      <w:r w:rsidRPr="003925C2">
        <w:rPr>
          <w:lang w:val="pt"/>
        </w:rPr>
        <w:t xml:space="preserve"> e Gestão da Água </w:t>
      </w:r>
      <w:r w:rsidR="003925C2" w:rsidRPr="003925C2">
        <w:rPr>
          <w:lang w:val="pt"/>
        </w:rPr>
        <w:t>em Instalações</w:t>
      </w:r>
      <w:r w:rsidR="00AA13B1">
        <w:rPr>
          <w:lang w:val="pt"/>
        </w:rPr>
        <w:t xml:space="preserve"> </w:t>
      </w:r>
      <w:r w:rsidR="003925C2">
        <w:rPr>
          <w:lang w:val="pt"/>
        </w:rPr>
        <w:t>-</w:t>
      </w:r>
      <w:r w:rsidR="00C82838">
        <w:rPr>
          <w:lang w:val="pt"/>
        </w:rPr>
        <w:t xml:space="preserve"> </w:t>
      </w:r>
      <w:r w:rsidR="003925C2">
        <w:rPr>
          <w:lang w:val="pt"/>
        </w:rPr>
        <w:t xml:space="preserve">o </w:t>
      </w:r>
      <w:r>
        <w:rPr>
          <w:lang w:val="pt"/>
        </w:rPr>
        <w:t>guia OM</w:t>
      </w:r>
      <w:r w:rsidR="00051E80">
        <w:rPr>
          <w:lang w:val="pt"/>
        </w:rPr>
        <w:t>C</w:t>
      </w:r>
      <w:r>
        <w:rPr>
          <w:lang w:val="pt"/>
        </w:rPr>
        <w:t xml:space="preserve">. As orientações </w:t>
      </w:r>
      <w:r w:rsidR="00B364A4">
        <w:rPr>
          <w:lang w:val="pt"/>
        </w:rPr>
        <w:t xml:space="preserve">para </w:t>
      </w:r>
      <w:r w:rsidR="00051E80">
        <w:rPr>
          <w:lang w:val="pt"/>
        </w:rPr>
        <w:t xml:space="preserve">a </w:t>
      </w:r>
      <w:r w:rsidRPr="00B077BD">
        <w:rPr>
          <w:lang w:val="pt"/>
        </w:rPr>
        <w:t xml:space="preserve">preparação </w:t>
      </w:r>
      <w:r w:rsidR="00B364A4">
        <w:rPr>
          <w:lang w:val="pt"/>
        </w:rPr>
        <w:t>de</w:t>
      </w:r>
      <w:r>
        <w:rPr>
          <w:lang w:val="pt"/>
        </w:rPr>
        <w:t xml:space="preserve"> emergências foram transferidas para </w:t>
      </w:r>
      <w:r w:rsidR="003925C2">
        <w:rPr>
          <w:lang w:val="pt"/>
        </w:rPr>
        <w:t>o</w:t>
      </w:r>
      <w:r>
        <w:rPr>
          <w:lang w:val="pt"/>
        </w:rPr>
        <w:t xml:space="preserve"> </w:t>
      </w:r>
      <w:r w:rsidR="00051E80">
        <w:rPr>
          <w:lang w:val="pt"/>
        </w:rPr>
        <w:t xml:space="preserve">guia: </w:t>
      </w:r>
      <w:r w:rsidR="003925C2" w:rsidRPr="00D54FA0">
        <w:rPr>
          <w:i/>
          <w:iCs/>
          <w:lang w:val="pt"/>
        </w:rPr>
        <w:t>A Guide to the Management of Tailings Facilities</w:t>
      </w:r>
      <w:r w:rsidR="00D54FA0">
        <w:rPr>
          <w:lang w:val="pt"/>
        </w:rPr>
        <w:t xml:space="preserve"> </w:t>
      </w:r>
      <w:r w:rsidR="00C82838">
        <w:rPr>
          <w:lang w:val="pt"/>
        </w:rPr>
        <w:t xml:space="preserve">- </w:t>
      </w:r>
      <w:r>
        <w:rPr>
          <w:lang w:val="pt"/>
        </w:rPr>
        <w:t xml:space="preserve">o Guia de </w:t>
      </w:r>
      <w:r w:rsidR="00051E80">
        <w:rPr>
          <w:lang w:val="pt"/>
        </w:rPr>
        <w:t xml:space="preserve">Gestão de Rejeitos para Instalações - </w:t>
      </w:r>
      <w:r>
        <w:rPr>
          <w:lang w:val="pt"/>
        </w:rPr>
        <w:t>versão 3.1, datado</w:t>
      </w:r>
      <w:r w:rsidR="00051E80">
        <w:rPr>
          <w:lang w:val="pt"/>
        </w:rPr>
        <w:t xml:space="preserve"> </w:t>
      </w:r>
      <w:r>
        <w:rPr>
          <w:lang w:val="pt"/>
        </w:rPr>
        <w:t>de fevereiro de 2019.</w:t>
      </w:r>
    </w:p>
    <w:p w14:paraId="51047A56" w14:textId="77777777" w:rsidR="00706B22" w:rsidRDefault="00706B22">
      <w:pPr>
        <w:pStyle w:val="Corpodetexto"/>
      </w:pPr>
    </w:p>
    <w:p w14:paraId="33D6227D" w14:textId="6B910773" w:rsidR="00706B22" w:rsidRDefault="00244F8B">
      <w:pPr>
        <w:pStyle w:val="Corpodetexto"/>
        <w:ind w:left="682" w:right="253"/>
      </w:pPr>
      <w:r>
        <w:rPr>
          <w:lang w:val="pt"/>
        </w:rPr>
        <w:t>Para re</w:t>
      </w:r>
      <w:r w:rsidR="00076E76">
        <w:rPr>
          <w:lang w:val="pt"/>
        </w:rPr>
        <w:t>tratar</w:t>
      </w:r>
      <w:r>
        <w:rPr>
          <w:lang w:val="pt"/>
        </w:rPr>
        <w:t xml:space="preserve"> essa mudança na</w:t>
      </w:r>
      <w:r w:rsidR="00076E76">
        <w:rPr>
          <w:lang w:val="pt"/>
        </w:rPr>
        <w:t>s</w:t>
      </w:r>
      <w:r>
        <w:rPr>
          <w:lang w:val="pt"/>
        </w:rPr>
        <w:t xml:space="preserve"> orientaç</w:t>
      </w:r>
      <w:r w:rsidR="00076E76">
        <w:rPr>
          <w:lang w:val="pt"/>
        </w:rPr>
        <w:t>ões</w:t>
      </w:r>
      <w:r>
        <w:rPr>
          <w:lang w:val="pt"/>
        </w:rPr>
        <w:t xml:space="preserve">, os requisitos do </w:t>
      </w:r>
      <w:r w:rsidRPr="00B077BD">
        <w:rPr>
          <w:lang w:val="pt"/>
        </w:rPr>
        <w:t>Protocolo para preparação</w:t>
      </w:r>
      <w:r>
        <w:rPr>
          <w:lang w:val="pt"/>
        </w:rPr>
        <w:t xml:space="preserve"> </w:t>
      </w:r>
      <w:r w:rsidR="00B364A4">
        <w:rPr>
          <w:lang w:val="pt"/>
        </w:rPr>
        <w:t xml:space="preserve">de </w:t>
      </w:r>
      <w:r>
        <w:rPr>
          <w:lang w:val="pt"/>
        </w:rPr>
        <w:t xml:space="preserve">emergências foram transferidos para o </w:t>
      </w:r>
      <w:r w:rsidR="00B364A4">
        <w:rPr>
          <w:lang w:val="pt"/>
        </w:rPr>
        <w:t>i</w:t>
      </w:r>
      <w:r>
        <w:rPr>
          <w:lang w:val="pt"/>
        </w:rPr>
        <w:t>ndicador 2 e</w:t>
      </w:r>
      <w:r w:rsidR="00B364A4">
        <w:rPr>
          <w:lang w:val="pt"/>
        </w:rPr>
        <w:t>,</w:t>
      </w:r>
      <w:r>
        <w:rPr>
          <w:lang w:val="pt"/>
        </w:rPr>
        <w:t xml:space="preserve"> agora</w:t>
      </w:r>
      <w:r w:rsidR="00B364A4">
        <w:rPr>
          <w:lang w:val="pt"/>
        </w:rPr>
        <w:t>,</w:t>
      </w:r>
      <w:r>
        <w:rPr>
          <w:lang w:val="pt"/>
        </w:rPr>
        <w:t xml:space="preserve"> se referem ao Guia de Rejeitos. Esta é a única mudança </w:t>
      </w:r>
      <w:r w:rsidR="00076E76">
        <w:rPr>
          <w:lang w:val="pt"/>
        </w:rPr>
        <w:t xml:space="preserve">do Protocolo </w:t>
      </w:r>
      <w:r>
        <w:rPr>
          <w:lang w:val="pt"/>
        </w:rPr>
        <w:t>na versão de fevereiro de 201</w:t>
      </w:r>
      <w:r w:rsidR="00076E76">
        <w:rPr>
          <w:lang w:val="pt"/>
        </w:rPr>
        <w:t>9</w:t>
      </w:r>
      <w:r>
        <w:rPr>
          <w:lang w:val="pt"/>
        </w:rPr>
        <w:t>.</w:t>
      </w:r>
    </w:p>
    <w:p w14:paraId="38F5E8CE" w14:textId="77777777" w:rsidR="00706B22" w:rsidRDefault="00706B22">
      <w:pPr>
        <w:pStyle w:val="Corpodetexto"/>
        <w:spacing w:before="9"/>
        <w:rPr>
          <w:sz w:val="21"/>
        </w:rPr>
      </w:pPr>
    </w:p>
    <w:p w14:paraId="4CF1070B" w14:textId="1055A2AE" w:rsidR="00706B22" w:rsidRDefault="00B364A4">
      <w:pPr>
        <w:pStyle w:val="Corpodetexto"/>
        <w:spacing w:before="1"/>
        <w:ind w:left="682"/>
      </w:pPr>
      <w:r>
        <w:rPr>
          <w:lang w:val="pt"/>
        </w:rPr>
        <w:t>As o</w:t>
      </w:r>
      <w:r w:rsidR="00244F8B">
        <w:rPr>
          <w:lang w:val="pt"/>
        </w:rPr>
        <w:t>utras alterações na versão de fevereiro de 2019 incluem:</w:t>
      </w:r>
    </w:p>
    <w:p w14:paraId="55A81387" w14:textId="245A6765" w:rsidR="00706B22" w:rsidRDefault="00244F8B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  <w:spacing w:before="1" w:line="240" w:lineRule="auto"/>
        <w:ind w:right="311"/>
      </w:pPr>
      <w:r>
        <w:rPr>
          <w:lang w:val="pt"/>
        </w:rPr>
        <w:t xml:space="preserve">Descrições mais claras dos critérios de desempenho dos </w:t>
      </w:r>
      <w:r w:rsidR="00076E76">
        <w:rPr>
          <w:lang w:val="pt"/>
        </w:rPr>
        <w:t>i</w:t>
      </w:r>
      <w:r>
        <w:rPr>
          <w:lang w:val="pt"/>
        </w:rPr>
        <w:t>ndicadores descritos no Protocolo. Es</w:t>
      </w:r>
      <w:r w:rsidR="00B364A4">
        <w:rPr>
          <w:lang w:val="pt"/>
        </w:rPr>
        <w:t>t</w:t>
      </w:r>
      <w:r>
        <w:rPr>
          <w:lang w:val="pt"/>
        </w:rPr>
        <w:t xml:space="preserve">as revisões não afetam o que é necessário para obter </w:t>
      </w:r>
      <w:r w:rsidR="00076E76">
        <w:rPr>
          <w:lang w:val="pt"/>
        </w:rPr>
        <w:t xml:space="preserve">o </w:t>
      </w:r>
      <w:r>
        <w:rPr>
          <w:lang w:val="pt"/>
        </w:rPr>
        <w:t>nível A</w:t>
      </w:r>
      <w:r w:rsidR="00076E76">
        <w:rPr>
          <w:lang w:val="pt"/>
        </w:rPr>
        <w:t>,</w:t>
      </w:r>
      <w:r>
        <w:rPr>
          <w:lang w:val="pt"/>
        </w:rPr>
        <w:t xml:space="preserve"> ou melhor</w:t>
      </w:r>
      <w:r w:rsidR="00076E76">
        <w:rPr>
          <w:lang w:val="pt"/>
        </w:rPr>
        <w:t>,</w:t>
      </w:r>
      <w:r>
        <w:rPr>
          <w:lang w:val="pt"/>
        </w:rPr>
        <w:t xml:space="preserve"> cada indicador.</w:t>
      </w:r>
    </w:p>
    <w:p w14:paraId="2C01F66A" w14:textId="77777777" w:rsidR="00706B22" w:rsidRDefault="00244F8B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</w:pPr>
      <w:r>
        <w:rPr>
          <w:lang w:val="pt"/>
        </w:rPr>
        <w:t>Uma nova seção que explica:</w:t>
      </w:r>
    </w:p>
    <w:p w14:paraId="62570836" w14:textId="77777777" w:rsidR="00706B22" w:rsidRDefault="00244F8B">
      <w:pPr>
        <w:pStyle w:val="PargrafodaLista"/>
        <w:numPr>
          <w:ilvl w:val="1"/>
          <w:numId w:val="10"/>
        </w:numPr>
        <w:tabs>
          <w:tab w:val="left" w:pos="2122"/>
          <w:tab w:val="left" w:pos="2123"/>
        </w:tabs>
        <w:spacing w:line="261" w:lineRule="exact"/>
      </w:pPr>
      <w:r>
        <w:rPr>
          <w:lang w:val="pt"/>
        </w:rPr>
        <w:t>a relação entre o Protocolo e a Tabela de Conformidade;</w:t>
      </w:r>
    </w:p>
    <w:p w14:paraId="3FE2F94D" w14:textId="5559A461" w:rsidR="00706B22" w:rsidRDefault="00244F8B">
      <w:pPr>
        <w:pStyle w:val="PargrafodaLista"/>
        <w:numPr>
          <w:ilvl w:val="1"/>
          <w:numId w:val="10"/>
        </w:numPr>
        <w:tabs>
          <w:tab w:val="left" w:pos="2122"/>
          <w:tab w:val="left" w:pos="2123"/>
        </w:tabs>
        <w:spacing w:line="253" w:lineRule="exact"/>
      </w:pPr>
      <w:r>
        <w:rPr>
          <w:lang w:val="pt"/>
        </w:rPr>
        <w:t xml:space="preserve">como </w:t>
      </w:r>
      <w:r w:rsidR="00B364A4">
        <w:rPr>
          <w:lang w:val="pt"/>
        </w:rPr>
        <w:t>o</w:t>
      </w:r>
      <w:r>
        <w:rPr>
          <w:lang w:val="pt"/>
        </w:rPr>
        <w:t xml:space="preserve"> Protocolo deve ser </w:t>
      </w:r>
      <w:r w:rsidR="00076E76">
        <w:rPr>
          <w:lang w:val="pt"/>
        </w:rPr>
        <w:t>empregado</w:t>
      </w:r>
      <w:r>
        <w:rPr>
          <w:lang w:val="pt"/>
        </w:rPr>
        <w:t>; e</w:t>
      </w:r>
    </w:p>
    <w:p w14:paraId="0182D837" w14:textId="7D28B890" w:rsidR="00706B22" w:rsidRDefault="00244F8B">
      <w:pPr>
        <w:pStyle w:val="PargrafodaLista"/>
        <w:numPr>
          <w:ilvl w:val="1"/>
          <w:numId w:val="10"/>
        </w:numPr>
        <w:tabs>
          <w:tab w:val="left" w:pos="2122"/>
          <w:tab w:val="left" w:pos="2123"/>
        </w:tabs>
        <w:spacing w:before="6" w:line="220" w:lineRule="auto"/>
        <w:ind w:right="810"/>
      </w:pPr>
      <w:r>
        <w:rPr>
          <w:lang w:val="pt"/>
        </w:rPr>
        <w:t xml:space="preserve">a base para determinar a conformidade com o Guia de Rejeitos e </w:t>
      </w:r>
      <w:r w:rsidR="00146FC9">
        <w:rPr>
          <w:lang w:val="pt"/>
        </w:rPr>
        <w:t xml:space="preserve">o </w:t>
      </w:r>
      <w:r w:rsidR="0095379B">
        <w:rPr>
          <w:lang w:val="pt"/>
        </w:rPr>
        <w:t>Guia</w:t>
      </w:r>
      <w:r>
        <w:rPr>
          <w:lang w:val="pt"/>
        </w:rPr>
        <w:t xml:space="preserve"> OM</w:t>
      </w:r>
      <w:r w:rsidR="00C84709">
        <w:rPr>
          <w:lang w:val="pt"/>
        </w:rPr>
        <w:t>C</w:t>
      </w:r>
      <w:r>
        <w:rPr>
          <w:lang w:val="pt"/>
        </w:rPr>
        <w:t>.</w:t>
      </w:r>
    </w:p>
    <w:p w14:paraId="13AD7646" w14:textId="2B97AEB4" w:rsidR="00706B22" w:rsidRDefault="00244F8B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before="5" w:line="240" w:lineRule="auto"/>
        <w:ind w:left="1403" w:right="343"/>
      </w:pPr>
      <w:r>
        <w:rPr>
          <w:lang w:val="pt"/>
        </w:rPr>
        <w:t>Uma nova seção esclarece</w:t>
      </w:r>
      <w:r w:rsidR="00D965F6">
        <w:rPr>
          <w:lang w:val="pt"/>
        </w:rPr>
        <w:t>ndo</w:t>
      </w:r>
      <w:r>
        <w:rPr>
          <w:lang w:val="pt"/>
        </w:rPr>
        <w:t xml:space="preserve"> que </w:t>
      </w:r>
      <w:r w:rsidR="00D965F6">
        <w:rPr>
          <w:lang w:val="pt"/>
        </w:rPr>
        <w:t>fica</w:t>
      </w:r>
      <w:r>
        <w:rPr>
          <w:lang w:val="pt"/>
        </w:rPr>
        <w:t xml:space="preserve"> a critério da empresa</w:t>
      </w:r>
      <w:r w:rsidR="00D965F6">
        <w:rPr>
          <w:lang w:val="pt"/>
        </w:rPr>
        <w:t>,</w:t>
      </w:r>
      <w:r>
        <w:rPr>
          <w:lang w:val="pt"/>
        </w:rPr>
        <w:t xml:space="preserve"> determinar a melhor forma de </w:t>
      </w:r>
      <w:r w:rsidR="005F4256">
        <w:rPr>
          <w:lang w:val="pt"/>
        </w:rPr>
        <w:t xml:space="preserve">como </w:t>
      </w:r>
      <w:r>
        <w:rPr>
          <w:lang w:val="pt"/>
        </w:rPr>
        <w:t>organizar vários documentos descritos no Guia de Rejeitos e no Guia OM</w:t>
      </w:r>
      <w:r w:rsidR="005F4256">
        <w:rPr>
          <w:lang w:val="pt"/>
        </w:rPr>
        <w:t>C</w:t>
      </w:r>
      <w:r>
        <w:rPr>
          <w:lang w:val="pt"/>
        </w:rPr>
        <w:t>.</w:t>
      </w:r>
    </w:p>
    <w:p w14:paraId="702B818A" w14:textId="21439522" w:rsidR="00706B22" w:rsidRDefault="00244F8B" w:rsidP="00D965F6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line="269" w:lineRule="exact"/>
        <w:ind w:left="1403"/>
        <w:sectPr w:rsidR="00706B22">
          <w:headerReference w:type="default" r:id="rId12"/>
          <w:footerReference w:type="default" r:id="rId13"/>
          <w:pgSz w:w="12240" w:h="15840"/>
          <w:pgMar w:top="1500" w:right="1460" w:bottom="800" w:left="1020" w:header="567" w:footer="619" w:gutter="0"/>
          <w:pgNumType w:start="2"/>
          <w:cols w:space="720"/>
        </w:sectPr>
      </w:pPr>
      <w:r>
        <w:rPr>
          <w:lang w:val="pt"/>
        </w:rPr>
        <w:t>Um glossário de termos</w:t>
      </w:r>
      <w:r w:rsidR="00D965F6">
        <w:rPr>
          <w:lang w:val="pt"/>
        </w:rPr>
        <w:t xml:space="preserve"> ampliado.</w:t>
      </w:r>
    </w:p>
    <w:p w14:paraId="501581B5" w14:textId="77777777" w:rsidR="00706B22" w:rsidRDefault="00706B22">
      <w:pPr>
        <w:pStyle w:val="Corpodetexto"/>
        <w:rPr>
          <w:sz w:val="20"/>
        </w:rPr>
      </w:pPr>
    </w:p>
    <w:p w14:paraId="641DE008" w14:textId="0C3075C1" w:rsidR="00706B22" w:rsidRDefault="00244F8B">
      <w:pPr>
        <w:pStyle w:val="Ttulo1"/>
      </w:pPr>
      <w:bookmarkStart w:id="2" w:name="TSM_Assessment_Protocol"/>
      <w:bookmarkEnd w:id="2"/>
      <w:r w:rsidRPr="00DC2DBE">
        <w:rPr>
          <w:iCs/>
          <w:color w:val="015A84"/>
          <w:lang w:val="pt"/>
        </w:rPr>
        <w:t>Protocolo de A</w:t>
      </w:r>
      <w:r w:rsidR="00DC2DBE" w:rsidRPr="00DC2DBE">
        <w:rPr>
          <w:iCs/>
          <w:color w:val="015A84"/>
          <w:lang w:val="pt"/>
        </w:rPr>
        <w:t>valiação</w:t>
      </w:r>
      <w:r w:rsidR="00DC2DBE">
        <w:rPr>
          <w:color w:val="015A84"/>
          <w:lang w:val="pt"/>
        </w:rPr>
        <w:t xml:space="preserve"> - TSM</w:t>
      </w:r>
    </w:p>
    <w:p w14:paraId="69288698" w14:textId="770DDCD2" w:rsidR="00706B22" w:rsidRPr="00987FF7" w:rsidRDefault="00244F8B">
      <w:pPr>
        <w:pStyle w:val="Corpodetexto"/>
        <w:spacing w:before="61"/>
        <w:ind w:left="681"/>
      </w:pPr>
      <w:r w:rsidRPr="00987FF7">
        <w:rPr>
          <w:lang w:val="pt"/>
        </w:rPr>
        <w:t xml:space="preserve">Uma ferramenta para avaliar o </w:t>
      </w:r>
      <w:r w:rsidR="00987FF7">
        <w:rPr>
          <w:lang w:val="pt"/>
        </w:rPr>
        <w:t>D</w:t>
      </w:r>
      <w:r w:rsidRPr="00987FF7">
        <w:rPr>
          <w:lang w:val="pt"/>
        </w:rPr>
        <w:t xml:space="preserve">esempenho da </w:t>
      </w:r>
      <w:r w:rsidR="00987FF7">
        <w:rPr>
          <w:lang w:val="pt"/>
        </w:rPr>
        <w:t>G</w:t>
      </w:r>
      <w:r w:rsidRPr="00987FF7">
        <w:rPr>
          <w:lang w:val="pt"/>
        </w:rPr>
        <w:t xml:space="preserve">estão de </w:t>
      </w:r>
      <w:r w:rsidR="00987FF7">
        <w:rPr>
          <w:lang w:val="pt"/>
        </w:rPr>
        <w:t>R</w:t>
      </w:r>
      <w:r w:rsidRPr="00987FF7">
        <w:rPr>
          <w:lang w:val="pt"/>
        </w:rPr>
        <w:t>ejeitos</w:t>
      </w:r>
      <w:r w:rsidR="00987FF7">
        <w:rPr>
          <w:lang w:val="pt"/>
        </w:rPr>
        <w:t>.</w:t>
      </w:r>
    </w:p>
    <w:p w14:paraId="52C06071" w14:textId="77777777" w:rsidR="00706B22" w:rsidRPr="00987FF7" w:rsidRDefault="00706B22">
      <w:pPr>
        <w:pStyle w:val="Corpodetexto"/>
        <w:rPr>
          <w:sz w:val="21"/>
        </w:rPr>
      </w:pPr>
    </w:p>
    <w:p w14:paraId="6CBD2C8E" w14:textId="6AEA5107" w:rsidR="00DF3121" w:rsidRPr="00DF3121" w:rsidRDefault="00244F8B" w:rsidP="00DF3121">
      <w:pPr>
        <w:pStyle w:val="Ttulo2"/>
        <w:rPr>
          <w:u w:val="none"/>
        </w:rPr>
      </w:pPr>
      <w:bookmarkStart w:id="3" w:name="Purpose"/>
      <w:bookmarkEnd w:id="3"/>
      <w:r>
        <w:rPr>
          <w:color w:val="478198"/>
          <w:u w:color="478198"/>
          <w:lang w:val="pt"/>
        </w:rPr>
        <w:t>Propósito</w:t>
      </w:r>
    </w:p>
    <w:p w14:paraId="0031A94A" w14:textId="204B6D91" w:rsidR="00706B22" w:rsidRDefault="00DF3121">
      <w:pPr>
        <w:pStyle w:val="Corpodetexto"/>
        <w:spacing w:before="120"/>
        <w:ind w:left="681" w:right="670"/>
      </w:pPr>
      <w:r>
        <w:rPr>
          <w:lang w:val="pt"/>
        </w:rPr>
        <w:t xml:space="preserve">A </w:t>
      </w:r>
      <w:r w:rsidR="0049764B">
        <w:rPr>
          <w:lang w:val="pt"/>
        </w:rPr>
        <w:t>iniciativa TSM</w:t>
      </w:r>
      <w:r>
        <w:rPr>
          <w:lang w:val="pt"/>
        </w:rPr>
        <w:t xml:space="preserve"> foi inaugurada</w:t>
      </w:r>
      <w:r w:rsidR="0049764B">
        <w:rPr>
          <w:lang w:val="pt"/>
        </w:rPr>
        <w:t>,</w:t>
      </w:r>
      <w:r>
        <w:rPr>
          <w:lang w:val="pt"/>
        </w:rPr>
        <w:t xml:space="preserve"> em </w:t>
      </w:r>
      <w:r w:rsidR="00244F8B" w:rsidDel="00000007">
        <w:rPr>
          <w:lang w:val="pt"/>
        </w:rPr>
        <w:t xml:space="preserve">2004, </w:t>
      </w:r>
      <w:r>
        <w:rPr>
          <w:lang w:val="pt"/>
        </w:rPr>
        <w:t xml:space="preserve">e </w:t>
      </w:r>
      <w:r w:rsidR="00987FF7">
        <w:rPr>
          <w:lang w:val="pt"/>
        </w:rPr>
        <w:t xml:space="preserve">foi </w:t>
      </w:r>
      <w:r w:rsidR="0049764B">
        <w:rPr>
          <w:lang w:val="pt"/>
        </w:rPr>
        <w:t>idealizada pela</w:t>
      </w:r>
      <w:r>
        <w:rPr>
          <w:lang w:val="pt"/>
        </w:rPr>
        <w:t xml:space="preserve"> Associação de Mineração do Canadá (</w:t>
      </w:r>
      <w:r w:rsidRPr="00DF3121">
        <w:rPr>
          <w:i/>
          <w:iCs/>
          <w:lang w:val="pt"/>
        </w:rPr>
        <w:t>Mining Association of Canada</w:t>
      </w:r>
      <w:r w:rsidR="0049764B">
        <w:rPr>
          <w:i/>
          <w:iCs/>
          <w:lang w:val="pt"/>
        </w:rPr>
        <w:t xml:space="preserve"> </w:t>
      </w:r>
      <w:r>
        <w:rPr>
          <w:lang w:val="pt"/>
        </w:rPr>
        <w:t>-</w:t>
      </w:r>
      <w:r w:rsidR="0049764B">
        <w:rPr>
          <w:lang w:val="pt"/>
        </w:rPr>
        <w:t xml:space="preserve"> </w:t>
      </w:r>
      <w:r w:rsidR="00244F8B" w:rsidDel="00000007">
        <w:rPr>
          <w:lang w:val="pt"/>
        </w:rPr>
        <w:t>MAC)</w:t>
      </w:r>
      <w:r w:rsidR="00E25F1F">
        <w:rPr>
          <w:lang w:val="pt"/>
        </w:rPr>
        <w:t xml:space="preserve">. Ela foi </w:t>
      </w:r>
      <w:r>
        <w:rPr>
          <w:lang w:val="pt"/>
        </w:rPr>
        <w:t>desenhada para que empresas d</w:t>
      </w:r>
      <w:r w:rsidR="0049764B">
        <w:rPr>
          <w:lang w:val="pt"/>
        </w:rPr>
        <w:t>a</w:t>
      </w:r>
      <w:r>
        <w:rPr>
          <w:lang w:val="pt"/>
        </w:rPr>
        <w:t xml:space="preserve"> mineração pudessem satisfazer as necessidades da sociedade </w:t>
      </w:r>
      <w:r w:rsidR="0049764B">
        <w:rPr>
          <w:lang w:val="pt"/>
        </w:rPr>
        <w:t>com</w:t>
      </w:r>
      <w:r>
        <w:rPr>
          <w:lang w:val="pt"/>
        </w:rPr>
        <w:t xml:space="preserve"> </w:t>
      </w:r>
      <w:r w:rsidR="00E25F1F">
        <w:rPr>
          <w:lang w:val="pt"/>
        </w:rPr>
        <w:t xml:space="preserve">produtos </w:t>
      </w:r>
      <w:r>
        <w:rPr>
          <w:lang w:val="pt"/>
        </w:rPr>
        <w:t xml:space="preserve">minerais, metais e energia, respeitando os aspectos sociais, ambientais e econômicos. </w:t>
      </w:r>
      <w:r w:rsidR="0049764B">
        <w:rPr>
          <w:lang w:val="pt"/>
        </w:rPr>
        <w:t xml:space="preserve">A iniciativa TSM </w:t>
      </w:r>
      <w:r>
        <w:rPr>
          <w:lang w:val="pt"/>
        </w:rPr>
        <w:t xml:space="preserve">compreende o desempenho dos </w:t>
      </w:r>
      <w:r w:rsidR="00E25F1F">
        <w:rPr>
          <w:lang w:val="pt"/>
        </w:rPr>
        <w:t>P</w:t>
      </w:r>
      <w:r>
        <w:rPr>
          <w:lang w:val="pt"/>
        </w:rPr>
        <w:t xml:space="preserve">rotocolos, </w:t>
      </w:r>
      <w:r w:rsidR="0049764B">
        <w:rPr>
          <w:lang w:val="pt"/>
        </w:rPr>
        <w:t>e</w:t>
      </w:r>
      <w:r w:rsidR="00060018">
        <w:rPr>
          <w:lang w:val="pt"/>
        </w:rPr>
        <w:t xml:space="preserve">m particular dos </w:t>
      </w:r>
      <w:r>
        <w:rPr>
          <w:lang w:val="pt"/>
        </w:rPr>
        <w:t xml:space="preserve">indicadores </w:t>
      </w:r>
      <w:r w:rsidR="000244D9">
        <w:rPr>
          <w:lang w:val="pt"/>
        </w:rPr>
        <w:t>me</w:t>
      </w:r>
      <w:r w:rsidR="00497D52">
        <w:rPr>
          <w:lang w:val="pt"/>
        </w:rPr>
        <w:t>ns</w:t>
      </w:r>
      <w:r w:rsidR="000244D9">
        <w:rPr>
          <w:lang w:val="pt"/>
        </w:rPr>
        <w:t>uráveis</w:t>
      </w:r>
      <w:r>
        <w:rPr>
          <w:lang w:val="pt"/>
        </w:rPr>
        <w:t xml:space="preserve"> para</w:t>
      </w:r>
      <w:r w:rsidR="00244F8B" w:rsidDel="00000009">
        <w:rPr>
          <w:lang w:val="pt"/>
        </w:rPr>
        <w:t>:</w:t>
      </w:r>
    </w:p>
    <w:p w14:paraId="0C382DF0" w14:textId="77777777" w:rsidR="00706B22" w:rsidRDefault="00706B22">
      <w:pPr>
        <w:pStyle w:val="Corpodetexto"/>
        <w:spacing w:before="1"/>
      </w:pPr>
    </w:p>
    <w:p w14:paraId="6247108D" w14:textId="2079AAB0" w:rsidR="00706B22" w:rsidRDefault="00E25F1F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ind w:left="1401"/>
      </w:pPr>
      <w:r>
        <w:rPr>
          <w:lang w:val="pt"/>
        </w:rPr>
        <w:t>O alcance</w:t>
      </w:r>
      <w:r w:rsidR="00244F8B">
        <w:rPr>
          <w:lang w:val="pt"/>
        </w:rPr>
        <w:t xml:space="preserve"> </w:t>
      </w:r>
      <w:r w:rsidR="00497D52">
        <w:rPr>
          <w:lang w:val="pt"/>
        </w:rPr>
        <w:t xml:space="preserve">junto </w:t>
      </w:r>
      <w:r>
        <w:rPr>
          <w:lang w:val="pt"/>
        </w:rPr>
        <w:t>a</w:t>
      </w:r>
      <w:r w:rsidR="00B349CE">
        <w:rPr>
          <w:lang w:val="pt"/>
        </w:rPr>
        <w:t xml:space="preserve"> populações indígenas</w:t>
      </w:r>
      <w:r w:rsidR="00244F8B">
        <w:rPr>
          <w:lang w:val="pt"/>
        </w:rPr>
        <w:t xml:space="preserve"> e</w:t>
      </w:r>
      <w:r w:rsidR="00B349CE">
        <w:rPr>
          <w:lang w:val="pt"/>
        </w:rPr>
        <w:t xml:space="preserve"> </w:t>
      </w:r>
      <w:r w:rsidR="00244F8B">
        <w:rPr>
          <w:lang w:val="pt"/>
        </w:rPr>
        <w:t>comuni</w:t>
      </w:r>
      <w:r w:rsidR="00B349CE">
        <w:rPr>
          <w:lang w:val="pt"/>
        </w:rPr>
        <w:t>dades</w:t>
      </w:r>
      <w:r>
        <w:rPr>
          <w:lang w:val="pt"/>
        </w:rPr>
        <w:t>;</w:t>
      </w:r>
      <w:r w:rsidR="0049764B">
        <w:rPr>
          <w:lang w:val="pt"/>
        </w:rPr>
        <w:t xml:space="preserve"> </w:t>
      </w:r>
    </w:p>
    <w:p w14:paraId="5B52DA90" w14:textId="0F563587" w:rsidR="00706B22" w:rsidRDefault="00497D52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ind w:left="1401"/>
      </w:pPr>
      <w:r w:rsidRPr="00E25F1F">
        <w:rPr>
          <w:lang w:val="pt"/>
        </w:rPr>
        <w:t xml:space="preserve">O </w:t>
      </w:r>
      <w:r w:rsidR="00244F8B" w:rsidRPr="00E25F1F">
        <w:rPr>
          <w:lang w:val="pt"/>
        </w:rPr>
        <w:t xml:space="preserve">uso de energia e </w:t>
      </w:r>
      <w:r w:rsidR="00E25F1F" w:rsidRPr="00E25F1F">
        <w:rPr>
          <w:lang w:val="pt"/>
        </w:rPr>
        <w:t xml:space="preserve">a </w:t>
      </w:r>
      <w:r w:rsidR="00244F8B" w:rsidRPr="00E25F1F">
        <w:rPr>
          <w:lang w:val="pt"/>
        </w:rPr>
        <w:t>gestão de emissões de</w:t>
      </w:r>
      <w:r w:rsidR="00244F8B">
        <w:rPr>
          <w:lang w:val="pt"/>
        </w:rPr>
        <w:t xml:space="preserve"> gases de efeito estufa</w:t>
      </w:r>
      <w:r w:rsidR="00E25F1F">
        <w:rPr>
          <w:lang w:val="pt"/>
        </w:rPr>
        <w:t>;</w:t>
      </w:r>
    </w:p>
    <w:p w14:paraId="14979FB4" w14:textId="79503AE8" w:rsidR="00706B22" w:rsidRDefault="00497D52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ind w:left="1401"/>
      </w:pPr>
      <w:r>
        <w:rPr>
          <w:lang w:val="pt"/>
        </w:rPr>
        <w:t xml:space="preserve">A </w:t>
      </w:r>
      <w:r w:rsidR="00244F8B">
        <w:rPr>
          <w:lang w:val="pt"/>
        </w:rPr>
        <w:t>gestão de rejeitos</w:t>
      </w:r>
      <w:r w:rsidR="00E25F1F">
        <w:rPr>
          <w:lang w:val="pt"/>
        </w:rPr>
        <w:t>;</w:t>
      </w:r>
    </w:p>
    <w:p w14:paraId="17D68A9E" w14:textId="15F0BF55" w:rsidR="00706B22" w:rsidRDefault="00497D52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</w:pPr>
      <w:r>
        <w:rPr>
          <w:lang w:val="pt"/>
        </w:rPr>
        <w:t xml:space="preserve">A </w:t>
      </w:r>
      <w:r w:rsidR="00244F8B">
        <w:rPr>
          <w:lang w:val="pt"/>
        </w:rPr>
        <w:t>gestão d</w:t>
      </w:r>
      <w:r w:rsidR="00B349CE">
        <w:rPr>
          <w:lang w:val="pt"/>
        </w:rPr>
        <w:t>e</w:t>
      </w:r>
      <w:r w:rsidR="00244F8B">
        <w:rPr>
          <w:lang w:val="pt"/>
        </w:rPr>
        <w:t xml:space="preserve"> conservação da biodiversidade</w:t>
      </w:r>
      <w:r w:rsidR="00E25F1F">
        <w:rPr>
          <w:lang w:val="pt"/>
        </w:rPr>
        <w:t>;</w:t>
      </w:r>
    </w:p>
    <w:p w14:paraId="1C909B27" w14:textId="595D7FD9" w:rsidR="00706B22" w:rsidRDefault="00E25F1F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  <w:spacing w:line="269" w:lineRule="exact"/>
      </w:pPr>
      <w:r>
        <w:rPr>
          <w:lang w:val="pt"/>
        </w:rPr>
        <w:t>A s</w:t>
      </w:r>
      <w:r w:rsidR="00244F8B">
        <w:rPr>
          <w:lang w:val="pt"/>
        </w:rPr>
        <w:t>aúde</w:t>
      </w:r>
      <w:r w:rsidR="00497D52">
        <w:rPr>
          <w:lang w:val="pt"/>
        </w:rPr>
        <w:t xml:space="preserve"> e segurança</w:t>
      </w:r>
      <w:r>
        <w:rPr>
          <w:lang w:val="pt"/>
        </w:rPr>
        <w:t>;</w:t>
      </w:r>
    </w:p>
    <w:p w14:paraId="729CF324" w14:textId="55030FDC" w:rsidR="00706B22" w:rsidRDefault="00E25F1F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</w:pPr>
      <w:r>
        <w:rPr>
          <w:lang w:val="pt"/>
        </w:rPr>
        <w:t xml:space="preserve">O planejamento de crise </w:t>
      </w:r>
      <w:r w:rsidR="00244F8B">
        <w:rPr>
          <w:lang w:val="pt"/>
        </w:rPr>
        <w:t>e comunica</w:t>
      </w:r>
      <w:r w:rsidR="002906B7">
        <w:rPr>
          <w:lang w:val="pt"/>
        </w:rPr>
        <w:t>ção</w:t>
      </w:r>
      <w:r>
        <w:rPr>
          <w:lang w:val="pt"/>
        </w:rPr>
        <w:t>;</w:t>
      </w:r>
    </w:p>
    <w:p w14:paraId="0A28B354" w14:textId="42E94039" w:rsidR="00706B22" w:rsidRDefault="00497D52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</w:pPr>
      <w:r>
        <w:rPr>
          <w:lang w:val="pt"/>
        </w:rPr>
        <w:t xml:space="preserve">A </w:t>
      </w:r>
      <w:r w:rsidR="00244F8B">
        <w:rPr>
          <w:lang w:val="pt"/>
        </w:rPr>
        <w:t>prevenção do trabalho</w:t>
      </w:r>
      <w:r w:rsidR="00B349CE">
        <w:rPr>
          <w:lang w:val="pt"/>
        </w:rPr>
        <w:t xml:space="preserve"> </w:t>
      </w:r>
      <w:r w:rsidR="00244F8B">
        <w:rPr>
          <w:lang w:val="pt"/>
        </w:rPr>
        <w:t>infantil e</w:t>
      </w:r>
      <w:r w:rsidR="00B349CE">
        <w:rPr>
          <w:lang w:val="pt"/>
        </w:rPr>
        <w:t xml:space="preserve"> </w:t>
      </w:r>
      <w:r w:rsidR="00E25F1F">
        <w:rPr>
          <w:lang w:val="pt"/>
        </w:rPr>
        <w:t xml:space="preserve">trabalho </w:t>
      </w:r>
      <w:r w:rsidR="00B349CE">
        <w:rPr>
          <w:lang w:val="pt"/>
        </w:rPr>
        <w:t>escravo</w:t>
      </w:r>
      <w:r w:rsidR="00E25F1F">
        <w:rPr>
          <w:lang w:val="pt"/>
        </w:rPr>
        <w:t>; e</w:t>
      </w:r>
    </w:p>
    <w:p w14:paraId="56744BBF" w14:textId="494934C3" w:rsidR="00706B22" w:rsidRDefault="00497D52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line="269" w:lineRule="exact"/>
        <w:ind w:left="1403"/>
      </w:pPr>
      <w:r>
        <w:rPr>
          <w:lang w:val="pt"/>
        </w:rPr>
        <w:t xml:space="preserve">A </w:t>
      </w:r>
      <w:r w:rsidR="00244F8B">
        <w:rPr>
          <w:lang w:val="pt"/>
        </w:rPr>
        <w:t>gestão d</w:t>
      </w:r>
      <w:r>
        <w:rPr>
          <w:lang w:val="pt"/>
        </w:rPr>
        <w:t>a</w:t>
      </w:r>
      <w:r w:rsidR="00244F8B">
        <w:rPr>
          <w:lang w:val="pt"/>
        </w:rPr>
        <w:t xml:space="preserve"> água</w:t>
      </w:r>
      <w:r w:rsidR="00E25F1F">
        <w:rPr>
          <w:lang w:val="pt"/>
        </w:rPr>
        <w:t>.</w:t>
      </w:r>
    </w:p>
    <w:p w14:paraId="468ABAFF" w14:textId="77777777" w:rsidR="00706B22" w:rsidRDefault="00706B22">
      <w:pPr>
        <w:pStyle w:val="Corpodetexto"/>
        <w:spacing w:before="7"/>
        <w:rPr>
          <w:sz w:val="20"/>
        </w:rPr>
      </w:pPr>
    </w:p>
    <w:p w14:paraId="2835525F" w14:textId="4F4A581C" w:rsidR="00706B22" w:rsidRDefault="00244F8B" w:rsidP="00B077BD">
      <w:pPr>
        <w:pStyle w:val="Corpodetexto"/>
        <w:ind w:left="683" w:right="440" w:hanging="1"/>
      </w:pPr>
      <w:r>
        <w:rPr>
          <w:lang w:val="pt"/>
        </w:rPr>
        <w:t xml:space="preserve">O Protocolo </w:t>
      </w:r>
      <w:r w:rsidRPr="00060018">
        <w:rPr>
          <w:iCs/>
          <w:lang w:val="pt"/>
        </w:rPr>
        <w:t>Gestão d</w:t>
      </w:r>
      <w:r>
        <w:rPr>
          <w:lang w:val="pt"/>
        </w:rPr>
        <w:t>e Rejeitos (</w:t>
      </w:r>
      <w:r w:rsidR="002906B7">
        <w:rPr>
          <w:lang w:val="pt"/>
        </w:rPr>
        <w:t>o P</w:t>
      </w:r>
      <w:r>
        <w:rPr>
          <w:lang w:val="pt"/>
        </w:rPr>
        <w:t>rotocolo) fornece cinco</w:t>
      </w:r>
      <w:r w:rsidR="00060018">
        <w:rPr>
          <w:lang w:val="pt"/>
        </w:rPr>
        <w:t xml:space="preserve"> </w:t>
      </w:r>
      <w:r>
        <w:rPr>
          <w:lang w:val="pt"/>
        </w:rPr>
        <w:t>indicadores para me</w:t>
      </w:r>
      <w:r w:rsidR="00E25F1F">
        <w:rPr>
          <w:lang w:val="pt"/>
        </w:rPr>
        <w:t>nsurar</w:t>
      </w:r>
      <w:r>
        <w:rPr>
          <w:lang w:val="pt"/>
        </w:rPr>
        <w:t xml:space="preserve"> a qualidade e a abrang</w:t>
      </w:r>
      <w:r w:rsidR="002906B7">
        <w:rPr>
          <w:lang w:val="pt"/>
        </w:rPr>
        <w:t>ência</w:t>
      </w:r>
      <w:r>
        <w:rPr>
          <w:lang w:val="pt"/>
        </w:rPr>
        <w:t xml:space="preserve"> dos sistemas de gestão de rejeitos, </w:t>
      </w:r>
      <w:r w:rsidR="002906B7">
        <w:rPr>
          <w:lang w:val="pt"/>
        </w:rPr>
        <w:t>sobretudo quanto</w:t>
      </w:r>
      <w:r>
        <w:rPr>
          <w:lang w:val="pt"/>
        </w:rPr>
        <w:t xml:space="preserve"> a</w:t>
      </w:r>
      <w:r w:rsidR="002906B7">
        <w:rPr>
          <w:lang w:val="pt"/>
        </w:rPr>
        <w:t>os</w:t>
      </w:r>
      <w:r>
        <w:rPr>
          <w:lang w:val="pt"/>
        </w:rPr>
        <w:t xml:space="preserve"> rejeitos </w:t>
      </w:r>
      <w:r w:rsidR="002906B7">
        <w:rPr>
          <w:lang w:val="pt"/>
        </w:rPr>
        <w:t>específicos da instalação:</w:t>
      </w:r>
    </w:p>
    <w:p w14:paraId="20A5BC3D" w14:textId="77777777" w:rsidR="00706B22" w:rsidRDefault="00244F8B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line="269" w:lineRule="exact"/>
        <w:ind w:left="1403"/>
      </w:pPr>
      <w:r>
        <w:rPr>
          <w:lang w:val="pt"/>
        </w:rPr>
        <w:t>sistemas de gestão de rejeitos;</w:t>
      </w:r>
    </w:p>
    <w:p w14:paraId="11332CB5" w14:textId="473F60B5" w:rsidR="00706B22" w:rsidRDefault="00244F8B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before="2" w:line="237" w:lineRule="auto"/>
        <w:ind w:left="1403" w:right="553" w:hanging="360"/>
      </w:pPr>
      <w:r>
        <w:rPr>
          <w:lang w:val="pt"/>
        </w:rPr>
        <w:t>planos de resposta</w:t>
      </w:r>
      <w:r w:rsidR="002906B7">
        <w:rPr>
          <w:lang w:val="pt"/>
        </w:rPr>
        <w:t>s</w:t>
      </w:r>
      <w:r>
        <w:rPr>
          <w:lang w:val="pt"/>
        </w:rPr>
        <w:t xml:space="preserve"> a emergência (</w:t>
      </w:r>
      <w:r w:rsidR="002906B7">
        <w:rPr>
          <w:lang w:val="pt"/>
        </w:rPr>
        <w:t>PRE)</w:t>
      </w:r>
      <w:r>
        <w:rPr>
          <w:lang w:val="pt"/>
        </w:rPr>
        <w:t xml:space="preserve"> e planos de preparação </w:t>
      </w:r>
      <w:r w:rsidR="002906B7">
        <w:rPr>
          <w:lang w:val="pt"/>
        </w:rPr>
        <w:t>a</w:t>
      </w:r>
      <w:r>
        <w:rPr>
          <w:lang w:val="pt"/>
        </w:rPr>
        <w:t xml:space="preserve"> emergências (</w:t>
      </w:r>
      <w:r w:rsidR="002906B7">
        <w:rPr>
          <w:lang w:val="pt"/>
        </w:rPr>
        <w:t>PPE</w:t>
      </w:r>
      <w:r>
        <w:rPr>
          <w:lang w:val="pt"/>
        </w:rPr>
        <w:t xml:space="preserve">); </w:t>
      </w:r>
      <w:r w:rsidR="002906B7">
        <w:rPr>
          <w:lang w:val="pt"/>
        </w:rPr>
        <w:t>e</w:t>
      </w:r>
    </w:p>
    <w:p w14:paraId="7346C63C" w14:textId="17706BDC" w:rsidR="00706B22" w:rsidRDefault="002906B7">
      <w:pPr>
        <w:pStyle w:val="PargrafodaLista"/>
        <w:numPr>
          <w:ilvl w:val="0"/>
          <w:numId w:val="10"/>
        </w:numPr>
        <w:tabs>
          <w:tab w:val="left" w:pos="1403"/>
          <w:tab w:val="left" w:pos="1404"/>
        </w:tabs>
        <w:spacing w:before="1" w:line="240" w:lineRule="auto"/>
        <w:ind w:left="1403"/>
      </w:pPr>
      <w:r>
        <w:rPr>
          <w:lang w:val="pt"/>
        </w:rPr>
        <w:t xml:space="preserve">manuais de </w:t>
      </w:r>
      <w:r w:rsidR="00244F8B">
        <w:rPr>
          <w:lang w:val="pt"/>
        </w:rPr>
        <w:t xml:space="preserve">operações, manutenção e </w:t>
      </w:r>
      <w:r w:rsidR="00382CAF">
        <w:rPr>
          <w:lang w:val="pt"/>
        </w:rPr>
        <w:t>controle</w:t>
      </w:r>
      <w:r w:rsidR="00244F8B">
        <w:rPr>
          <w:lang w:val="pt"/>
        </w:rPr>
        <w:t xml:space="preserve"> </w:t>
      </w:r>
      <w:r w:rsidR="00382CAF">
        <w:rPr>
          <w:lang w:val="pt"/>
        </w:rPr>
        <w:t>(MOC</w:t>
      </w:r>
      <w:r w:rsidR="00244F8B">
        <w:rPr>
          <w:lang w:val="pt"/>
        </w:rPr>
        <w:t>).</w:t>
      </w:r>
    </w:p>
    <w:p w14:paraId="7D2FEB9F" w14:textId="77777777" w:rsidR="00706B22" w:rsidRDefault="00706B22">
      <w:pPr>
        <w:pStyle w:val="Corpodetexto"/>
        <w:spacing w:before="7"/>
        <w:rPr>
          <w:sz w:val="20"/>
        </w:rPr>
      </w:pPr>
    </w:p>
    <w:p w14:paraId="4883F3B5" w14:textId="50E3C6E1" w:rsidR="002906B7" w:rsidRDefault="00244F8B" w:rsidP="002906B7">
      <w:pPr>
        <w:pStyle w:val="Corpodetexto"/>
        <w:ind w:left="683"/>
        <w:rPr>
          <w:lang w:val="pt"/>
        </w:rPr>
      </w:pPr>
      <w:r>
        <w:rPr>
          <w:lang w:val="pt"/>
        </w:rPr>
        <w:t>O Protocolo é apoiado por dois documentos elabor</w:t>
      </w:r>
      <w:r w:rsidR="002906B7">
        <w:rPr>
          <w:lang w:val="pt"/>
        </w:rPr>
        <w:t>ados pela MAC:</w:t>
      </w:r>
    </w:p>
    <w:p w14:paraId="7022D04C" w14:textId="2BE22AA7" w:rsidR="00706B22" w:rsidRDefault="002906B7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spacing w:before="2" w:line="237" w:lineRule="auto"/>
        <w:ind w:left="1401" w:right="441" w:hanging="360"/>
      </w:pPr>
      <w:r>
        <w:t>Guia Gestão de Rejeitos em Instalações</w:t>
      </w:r>
      <w:r w:rsidR="00BF58B3">
        <w:t xml:space="preserve"> </w:t>
      </w:r>
      <w:r>
        <w:t>(</w:t>
      </w:r>
      <w:r>
        <w:rPr>
          <w:i/>
          <w:iCs/>
        </w:rPr>
        <w:t>A Guide to the Management of Tailings Facilities)</w:t>
      </w:r>
      <w:r>
        <w:t>; e</w:t>
      </w:r>
    </w:p>
    <w:p w14:paraId="65174917" w14:textId="357B5D92" w:rsidR="00112AE8" w:rsidRDefault="00112AE8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spacing w:before="2" w:line="237" w:lineRule="auto"/>
        <w:ind w:left="1401" w:right="441" w:hanging="360"/>
      </w:pPr>
      <w:r w:rsidRPr="003925C2">
        <w:rPr>
          <w:lang w:val="pt"/>
        </w:rPr>
        <w:t>Manual de Desenvolvimento de Operaç</w:t>
      </w:r>
      <w:r w:rsidR="00BF58B3">
        <w:rPr>
          <w:lang w:val="pt"/>
        </w:rPr>
        <w:t>ões</w:t>
      </w:r>
      <w:r w:rsidRPr="003925C2">
        <w:rPr>
          <w:lang w:val="pt"/>
        </w:rPr>
        <w:t xml:space="preserve">, Manutenção e </w:t>
      </w:r>
      <w:r w:rsidR="00BF58B3">
        <w:rPr>
          <w:lang w:val="pt"/>
        </w:rPr>
        <w:t>C</w:t>
      </w:r>
      <w:r w:rsidR="003941F3">
        <w:rPr>
          <w:lang w:val="pt"/>
        </w:rPr>
        <w:t>ontrole</w:t>
      </w:r>
      <w:r w:rsidRPr="003925C2">
        <w:rPr>
          <w:lang w:val="pt"/>
        </w:rPr>
        <w:t xml:space="preserve"> para Rejeitos e Gestão da Água em Instalações</w:t>
      </w:r>
      <w:r>
        <w:rPr>
          <w:lang w:val="pt"/>
        </w:rPr>
        <w:t xml:space="preserve">” </w:t>
      </w:r>
      <w:r w:rsidR="00B57FA7">
        <w:rPr>
          <w:lang w:val="pt"/>
        </w:rPr>
        <w:t>–</w:t>
      </w:r>
      <w:r>
        <w:rPr>
          <w:lang w:val="pt"/>
        </w:rPr>
        <w:t xml:space="preserve"> </w:t>
      </w:r>
      <w:r w:rsidR="00B57FA7">
        <w:rPr>
          <w:lang w:val="pt"/>
        </w:rPr>
        <w:t xml:space="preserve">Manual de </w:t>
      </w:r>
      <w:r w:rsidR="003941F3">
        <w:rPr>
          <w:lang w:val="pt"/>
        </w:rPr>
        <w:t>MOC</w:t>
      </w:r>
      <w:r>
        <w:rPr>
          <w:lang w:val="pt"/>
        </w:rPr>
        <w:t xml:space="preserve"> - (</w:t>
      </w:r>
      <w:r w:rsidRPr="00112AE8">
        <w:rPr>
          <w:i/>
          <w:iCs/>
          <w:lang w:val="pt"/>
        </w:rPr>
        <w:t xml:space="preserve">Developing an Operation, Maintenance, and </w:t>
      </w:r>
      <w:r w:rsidR="006D462E">
        <w:rPr>
          <w:i/>
          <w:iCs/>
          <w:lang w:val="pt"/>
        </w:rPr>
        <w:t>S</w:t>
      </w:r>
      <w:r w:rsidRPr="00112AE8">
        <w:rPr>
          <w:i/>
          <w:iCs/>
          <w:lang w:val="pt"/>
        </w:rPr>
        <w:t>urveillance Manual for Tailings and Water Management Facilities)</w:t>
      </w:r>
      <w:r w:rsidR="009E50E8">
        <w:rPr>
          <w:i/>
          <w:iCs/>
          <w:lang w:val="pt"/>
        </w:rPr>
        <w:t>.</w:t>
      </w:r>
    </w:p>
    <w:p w14:paraId="029DE129" w14:textId="77777777" w:rsidR="00706B22" w:rsidRDefault="00706B22">
      <w:pPr>
        <w:pStyle w:val="Corpodetexto"/>
        <w:spacing w:before="9"/>
        <w:rPr>
          <w:sz w:val="20"/>
        </w:rPr>
      </w:pPr>
    </w:p>
    <w:p w14:paraId="7DD38495" w14:textId="3C670C59" w:rsidR="00706B22" w:rsidRDefault="00244F8B">
      <w:pPr>
        <w:pStyle w:val="Corpodetexto"/>
        <w:ind w:left="681" w:right="535"/>
      </w:pPr>
      <w:r>
        <w:rPr>
          <w:lang w:val="pt"/>
        </w:rPr>
        <w:t xml:space="preserve">Esses guias </w:t>
      </w:r>
      <w:r w:rsidR="00BF58B3">
        <w:rPr>
          <w:lang w:val="pt"/>
        </w:rPr>
        <w:t>fornecem</w:t>
      </w:r>
      <w:r w:rsidR="009E50E8">
        <w:rPr>
          <w:lang w:val="pt"/>
        </w:rPr>
        <w:t xml:space="preserve"> mais espec</w:t>
      </w:r>
      <w:r w:rsidR="00BF58B3">
        <w:rPr>
          <w:lang w:val="pt"/>
        </w:rPr>
        <w:t>i</w:t>
      </w:r>
      <w:r w:rsidR="009E50E8">
        <w:rPr>
          <w:lang w:val="pt"/>
        </w:rPr>
        <w:t>fic</w:t>
      </w:r>
      <w:r w:rsidR="00BF58B3">
        <w:rPr>
          <w:lang w:val="pt"/>
        </w:rPr>
        <w:t xml:space="preserve">idades sobre as </w:t>
      </w:r>
      <w:r>
        <w:rPr>
          <w:lang w:val="pt"/>
        </w:rPr>
        <w:t xml:space="preserve">expectativas dos </w:t>
      </w:r>
      <w:r w:rsidR="009E50E8">
        <w:rPr>
          <w:lang w:val="pt"/>
        </w:rPr>
        <w:t>i</w:t>
      </w:r>
      <w:r>
        <w:rPr>
          <w:lang w:val="pt"/>
        </w:rPr>
        <w:t>ndicadores de desempenho descritos no Protocolo.</w:t>
      </w:r>
    </w:p>
    <w:p w14:paraId="36924C28" w14:textId="77777777" w:rsidR="00706B22" w:rsidRDefault="00706B22">
      <w:pPr>
        <w:pStyle w:val="Corpodetexto"/>
        <w:spacing w:before="11"/>
        <w:rPr>
          <w:sz w:val="21"/>
        </w:rPr>
      </w:pPr>
    </w:p>
    <w:p w14:paraId="49FD8934" w14:textId="259D97A8" w:rsidR="00706B22" w:rsidRPr="00B077BD" w:rsidRDefault="00244F8B" w:rsidP="00B077BD">
      <w:pPr>
        <w:pStyle w:val="Corpodetexto"/>
        <w:ind w:left="681" w:right="315"/>
      </w:pPr>
      <w:r>
        <w:rPr>
          <w:lang w:val="pt"/>
        </w:rPr>
        <w:t xml:space="preserve">O Protocolo fornece uma medida </w:t>
      </w:r>
      <w:r w:rsidR="009E50E8">
        <w:rPr>
          <w:lang w:val="pt"/>
        </w:rPr>
        <w:t xml:space="preserve">para </w:t>
      </w:r>
      <w:r>
        <w:rPr>
          <w:lang w:val="pt"/>
        </w:rPr>
        <w:t>o nível de implementação das práticas de gestão de rejeitos</w:t>
      </w:r>
      <w:r w:rsidR="009E50E8">
        <w:rPr>
          <w:lang w:val="pt"/>
        </w:rPr>
        <w:t>,</w:t>
      </w:r>
      <w:r>
        <w:rPr>
          <w:lang w:val="pt"/>
        </w:rPr>
        <w:t xml:space="preserve"> como parte da iniciativa </w:t>
      </w:r>
      <w:r w:rsidR="009E50E8">
        <w:rPr>
          <w:iCs/>
          <w:lang w:val="pt"/>
        </w:rPr>
        <w:t>TSM</w:t>
      </w:r>
      <w:r>
        <w:rPr>
          <w:i/>
          <w:lang w:val="pt"/>
        </w:rPr>
        <w:t>.</w:t>
      </w:r>
      <w:r w:rsidR="009E50E8">
        <w:rPr>
          <w:i/>
          <w:lang w:val="pt"/>
        </w:rPr>
        <w:t xml:space="preserve"> </w:t>
      </w:r>
      <w:r w:rsidR="009E50E8">
        <w:rPr>
          <w:iCs/>
          <w:lang w:val="pt"/>
        </w:rPr>
        <w:t xml:space="preserve">No entanto, </w:t>
      </w:r>
      <w:r>
        <w:rPr>
          <w:lang w:val="pt"/>
        </w:rPr>
        <w:t xml:space="preserve">por si só, </w:t>
      </w:r>
      <w:r w:rsidR="002D5EB5">
        <w:rPr>
          <w:lang w:val="pt"/>
        </w:rPr>
        <w:t xml:space="preserve">ela </w:t>
      </w:r>
      <w:r w:rsidR="009E50E8">
        <w:rPr>
          <w:lang w:val="pt"/>
        </w:rPr>
        <w:t xml:space="preserve">não representa </w:t>
      </w:r>
      <w:r>
        <w:rPr>
          <w:lang w:val="pt"/>
        </w:rPr>
        <w:t>uma garantia da eficácia das atividades de gestão de rejeitos.</w:t>
      </w:r>
    </w:p>
    <w:p w14:paraId="1E856DEE" w14:textId="77777777" w:rsidR="00706B22" w:rsidRDefault="00706B22">
      <w:pPr>
        <w:pStyle w:val="Corpodetexto"/>
        <w:rPr>
          <w:sz w:val="20"/>
        </w:rPr>
      </w:pPr>
    </w:p>
    <w:p w14:paraId="7FD6F55C" w14:textId="59FB6867" w:rsidR="00706B22" w:rsidRDefault="00244F8B">
      <w:pPr>
        <w:pStyle w:val="Ttulo2"/>
        <w:spacing w:before="1"/>
        <w:rPr>
          <w:u w:val="none"/>
        </w:rPr>
      </w:pPr>
      <w:bookmarkStart w:id="4" w:name="Performance_Indicators"/>
      <w:bookmarkEnd w:id="4"/>
      <w:r>
        <w:rPr>
          <w:color w:val="478198"/>
          <w:u w:color="478198"/>
          <w:lang w:val="pt"/>
        </w:rPr>
        <w:t xml:space="preserve">Indicadores de </w:t>
      </w:r>
      <w:r w:rsidR="00640AD4">
        <w:rPr>
          <w:color w:val="478198"/>
          <w:u w:color="478198"/>
          <w:lang w:val="pt"/>
        </w:rPr>
        <w:t>D</w:t>
      </w:r>
      <w:r>
        <w:rPr>
          <w:color w:val="478198"/>
          <w:u w:color="478198"/>
          <w:lang w:val="pt"/>
        </w:rPr>
        <w:t>esempenho</w:t>
      </w:r>
    </w:p>
    <w:p w14:paraId="748FC993" w14:textId="09AAE822" w:rsidR="00706B22" w:rsidRDefault="00244F8B">
      <w:pPr>
        <w:pStyle w:val="Corpodetexto"/>
        <w:spacing w:before="119"/>
        <w:ind w:left="681"/>
      </w:pPr>
      <w:r>
        <w:rPr>
          <w:lang w:val="pt"/>
        </w:rPr>
        <w:t xml:space="preserve">O Protocolo descreve cinco </w:t>
      </w:r>
      <w:r w:rsidR="00142DB9">
        <w:rPr>
          <w:lang w:val="pt"/>
        </w:rPr>
        <w:t>i</w:t>
      </w:r>
      <w:r>
        <w:rPr>
          <w:lang w:val="pt"/>
        </w:rPr>
        <w:t>ndicadores de desempenho:</w:t>
      </w:r>
    </w:p>
    <w:p w14:paraId="4B34EFAF" w14:textId="1FDAFFC5" w:rsidR="00706B22" w:rsidRDefault="00244F8B">
      <w:pPr>
        <w:pStyle w:val="PargrafodaLista"/>
        <w:numPr>
          <w:ilvl w:val="0"/>
          <w:numId w:val="9"/>
        </w:numPr>
        <w:tabs>
          <w:tab w:val="left" w:pos="1402"/>
        </w:tabs>
        <w:spacing w:before="122" w:line="240" w:lineRule="auto"/>
        <w:ind w:hanging="361"/>
      </w:pPr>
      <w:r>
        <w:rPr>
          <w:lang w:val="pt"/>
        </w:rPr>
        <w:t xml:space="preserve">Política </w:t>
      </w:r>
      <w:r w:rsidR="00641F65">
        <w:rPr>
          <w:lang w:val="pt"/>
        </w:rPr>
        <w:t xml:space="preserve">de </w:t>
      </w:r>
      <w:r w:rsidR="00C07CD7">
        <w:rPr>
          <w:lang w:val="pt"/>
        </w:rPr>
        <w:t>G</w:t>
      </w:r>
      <w:r>
        <w:rPr>
          <w:lang w:val="pt"/>
        </w:rPr>
        <w:t xml:space="preserve">estão de </w:t>
      </w:r>
      <w:r w:rsidR="00C07CD7">
        <w:rPr>
          <w:lang w:val="pt"/>
        </w:rPr>
        <w:t>R</w:t>
      </w:r>
      <w:r>
        <w:rPr>
          <w:lang w:val="pt"/>
        </w:rPr>
        <w:t>ejeitos</w:t>
      </w:r>
      <w:r w:rsidR="00641F65">
        <w:rPr>
          <w:lang w:val="pt"/>
        </w:rPr>
        <w:t xml:space="preserve"> e Compromisso</w:t>
      </w:r>
      <w:r w:rsidR="009348AD">
        <w:rPr>
          <w:lang w:val="pt"/>
        </w:rPr>
        <w:t>.</w:t>
      </w:r>
    </w:p>
    <w:p w14:paraId="48DBD9FA" w14:textId="0385F591" w:rsidR="00706B22" w:rsidRDefault="00244F8B">
      <w:pPr>
        <w:pStyle w:val="PargrafodaLista"/>
        <w:numPr>
          <w:ilvl w:val="0"/>
          <w:numId w:val="9"/>
        </w:numPr>
        <w:tabs>
          <w:tab w:val="left" w:pos="1402"/>
        </w:tabs>
        <w:spacing w:before="59" w:line="240" w:lineRule="auto"/>
        <w:ind w:hanging="361"/>
      </w:pPr>
      <w:r>
        <w:rPr>
          <w:lang w:val="pt"/>
        </w:rPr>
        <w:t xml:space="preserve">Sistema de </w:t>
      </w:r>
      <w:r w:rsidR="00C07CD7">
        <w:rPr>
          <w:lang w:val="pt"/>
        </w:rPr>
        <w:t>G</w:t>
      </w:r>
      <w:r>
        <w:rPr>
          <w:lang w:val="pt"/>
        </w:rPr>
        <w:t xml:space="preserve">estão de </w:t>
      </w:r>
      <w:r w:rsidR="00C07CD7">
        <w:rPr>
          <w:lang w:val="pt"/>
        </w:rPr>
        <w:t>R</w:t>
      </w:r>
      <w:r>
        <w:rPr>
          <w:lang w:val="pt"/>
        </w:rPr>
        <w:t xml:space="preserve">ejeitos e </w:t>
      </w:r>
      <w:r w:rsidR="00C07CD7">
        <w:rPr>
          <w:lang w:val="pt"/>
        </w:rPr>
        <w:t>P</w:t>
      </w:r>
      <w:r>
        <w:rPr>
          <w:lang w:val="pt"/>
        </w:rPr>
        <w:t xml:space="preserve">reparação para </w:t>
      </w:r>
      <w:r w:rsidR="00C07CD7">
        <w:rPr>
          <w:lang w:val="pt"/>
        </w:rPr>
        <w:t>E</w:t>
      </w:r>
      <w:r>
        <w:rPr>
          <w:lang w:val="pt"/>
        </w:rPr>
        <w:t>mergências</w:t>
      </w:r>
      <w:r w:rsidR="009348AD">
        <w:rPr>
          <w:lang w:val="pt"/>
        </w:rPr>
        <w:t>.</w:t>
      </w:r>
    </w:p>
    <w:p w14:paraId="48CA904C" w14:textId="453FF308" w:rsidR="0071373C" w:rsidRPr="0071373C" w:rsidRDefault="0071373C" w:rsidP="00D012BD">
      <w:pPr>
        <w:tabs>
          <w:tab w:val="left" w:pos="1402"/>
        </w:tabs>
        <w:spacing w:before="59"/>
        <w:ind w:left="1040"/>
      </w:pPr>
    </w:p>
    <w:p w14:paraId="39B99548" w14:textId="77777777" w:rsidR="00112D26" w:rsidRPr="00112D26" w:rsidRDefault="00112D26" w:rsidP="00112D26">
      <w:pPr>
        <w:pStyle w:val="PargrafodaLista"/>
        <w:tabs>
          <w:tab w:val="left" w:pos="1402"/>
        </w:tabs>
        <w:spacing w:before="59" w:line="240" w:lineRule="auto"/>
        <w:ind w:left="1401" w:firstLine="0"/>
      </w:pPr>
    </w:p>
    <w:p w14:paraId="1FA0ADD8" w14:textId="77777777" w:rsidR="00112D26" w:rsidRPr="00112D26" w:rsidRDefault="00112D26" w:rsidP="00112D26">
      <w:pPr>
        <w:pStyle w:val="PargrafodaLista"/>
        <w:rPr>
          <w:lang w:val="pt"/>
        </w:rPr>
      </w:pPr>
    </w:p>
    <w:p w14:paraId="4B7F4E16" w14:textId="77777777" w:rsidR="00112D26" w:rsidRPr="00112D26" w:rsidRDefault="00112D26" w:rsidP="00112D26">
      <w:pPr>
        <w:pStyle w:val="PargrafodaLista"/>
        <w:tabs>
          <w:tab w:val="left" w:pos="1402"/>
        </w:tabs>
        <w:spacing w:before="59" w:line="240" w:lineRule="auto"/>
        <w:ind w:left="1401" w:firstLine="0"/>
      </w:pPr>
    </w:p>
    <w:p w14:paraId="354617A6" w14:textId="452A69FB" w:rsidR="00706B22" w:rsidRDefault="00987FF7" w:rsidP="00987FF7">
      <w:pPr>
        <w:tabs>
          <w:tab w:val="left" w:pos="1402"/>
        </w:tabs>
        <w:spacing w:before="59"/>
        <w:ind w:left="1041"/>
      </w:pPr>
      <w:r>
        <w:rPr>
          <w:lang w:val="pt"/>
        </w:rPr>
        <w:tab/>
      </w:r>
      <w:r w:rsidRPr="00987FF7">
        <w:rPr>
          <w:lang w:val="pt"/>
        </w:rPr>
        <w:t>3.</w:t>
      </w:r>
      <w:r w:rsidR="0071373C" w:rsidRPr="00987FF7">
        <w:rPr>
          <w:lang w:val="pt"/>
        </w:rPr>
        <w:t xml:space="preserve">Prestação de </w:t>
      </w:r>
      <w:r w:rsidR="00E06006" w:rsidRPr="00987FF7">
        <w:rPr>
          <w:lang w:val="pt"/>
        </w:rPr>
        <w:t>C</w:t>
      </w:r>
      <w:r w:rsidR="0071373C" w:rsidRPr="00987FF7">
        <w:rPr>
          <w:lang w:val="pt"/>
        </w:rPr>
        <w:t>ontas</w:t>
      </w:r>
      <w:r w:rsidR="00244F8B" w:rsidRPr="00987FF7">
        <w:rPr>
          <w:lang w:val="pt"/>
        </w:rPr>
        <w:t xml:space="preserve"> e </w:t>
      </w:r>
      <w:r w:rsidR="00E06006" w:rsidRPr="00987FF7">
        <w:rPr>
          <w:lang w:val="pt"/>
        </w:rPr>
        <w:t>R</w:t>
      </w:r>
      <w:r w:rsidR="00244F8B" w:rsidRPr="00987FF7">
        <w:rPr>
          <w:lang w:val="pt"/>
        </w:rPr>
        <w:t xml:space="preserve">esponsabilidade pela </w:t>
      </w:r>
      <w:r w:rsidR="00E06006" w:rsidRPr="00987FF7">
        <w:rPr>
          <w:lang w:val="pt"/>
        </w:rPr>
        <w:t>G</w:t>
      </w:r>
      <w:r w:rsidR="00244F8B" w:rsidRPr="00987FF7">
        <w:rPr>
          <w:lang w:val="pt"/>
        </w:rPr>
        <w:t xml:space="preserve">estão de </w:t>
      </w:r>
      <w:r w:rsidR="00E06006" w:rsidRPr="00987FF7">
        <w:rPr>
          <w:lang w:val="pt"/>
        </w:rPr>
        <w:t>R</w:t>
      </w:r>
      <w:r w:rsidR="00244F8B" w:rsidRPr="00987FF7">
        <w:rPr>
          <w:lang w:val="pt"/>
        </w:rPr>
        <w:t>ejeitos</w:t>
      </w:r>
      <w:r w:rsidR="009348AD">
        <w:rPr>
          <w:lang w:val="pt"/>
        </w:rPr>
        <w:t>.</w:t>
      </w:r>
    </w:p>
    <w:p w14:paraId="691A6BEB" w14:textId="77777777" w:rsidR="00B077BD" w:rsidRDefault="00B077BD"/>
    <w:p w14:paraId="76ED25EF" w14:textId="0730A5C4" w:rsidR="00112D26" w:rsidRDefault="00B077BD" w:rsidP="00112D26">
      <w:pPr>
        <w:tabs>
          <w:tab w:val="left" w:pos="1402"/>
        </w:tabs>
      </w:pPr>
      <w:r>
        <w:t xml:space="preserve">   </w:t>
      </w:r>
      <w:r w:rsidR="00112D26">
        <w:tab/>
      </w:r>
      <w:r w:rsidR="00112D26">
        <w:tab/>
        <w:t xml:space="preserve">4. </w:t>
      </w:r>
      <w:r w:rsidR="00112D26" w:rsidRPr="00B077BD">
        <w:rPr>
          <w:lang w:val="pt"/>
        </w:rPr>
        <w:t xml:space="preserve">Revisão </w:t>
      </w:r>
      <w:r w:rsidR="005859E8">
        <w:rPr>
          <w:lang w:val="pt"/>
        </w:rPr>
        <w:t>A</w:t>
      </w:r>
      <w:r w:rsidR="00112D26" w:rsidRPr="00B077BD">
        <w:rPr>
          <w:lang w:val="pt"/>
        </w:rPr>
        <w:t xml:space="preserve">nual da </w:t>
      </w:r>
      <w:r w:rsidR="005859E8">
        <w:rPr>
          <w:lang w:val="pt"/>
        </w:rPr>
        <w:t>G</w:t>
      </w:r>
      <w:r w:rsidR="00112D26" w:rsidRPr="00B077BD">
        <w:rPr>
          <w:lang w:val="pt"/>
        </w:rPr>
        <w:t xml:space="preserve">estão de </w:t>
      </w:r>
      <w:r w:rsidR="005859E8">
        <w:rPr>
          <w:lang w:val="pt"/>
        </w:rPr>
        <w:t>R</w:t>
      </w:r>
      <w:r w:rsidR="00112D26" w:rsidRPr="00B077BD">
        <w:rPr>
          <w:lang w:val="pt"/>
        </w:rPr>
        <w:t>ejeitos</w:t>
      </w:r>
      <w:r w:rsidR="009348AD">
        <w:rPr>
          <w:lang w:val="pt"/>
        </w:rPr>
        <w:t>.</w:t>
      </w:r>
    </w:p>
    <w:p w14:paraId="02D53511" w14:textId="77777777" w:rsidR="00112D26" w:rsidRDefault="00112D26" w:rsidP="00112D26">
      <w:pPr>
        <w:tabs>
          <w:tab w:val="left" w:pos="1402"/>
        </w:tabs>
      </w:pPr>
      <w:r>
        <w:t xml:space="preserve"> </w:t>
      </w:r>
    </w:p>
    <w:p w14:paraId="48618EBD" w14:textId="0E652D45" w:rsidR="00112D26" w:rsidRDefault="00112D26" w:rsidP="00112D26">
      <w:pPr>
        <w:tabs>
          <w:tab w:val="left" w:pos="1402"/>
        </w:tabs>
        <w:spacing w:before="59"/>
        <w:ind w:left="1041"/>
      </w:pPr>
      <w:r>
        <w:tab/>
        <w:t xml:space="preserve">5. </w:t>
      </w:r>
      <w:r w:rsidRPr="00D012BD">
        <w:rPr>
          <w:lang w:val="pt"/>
        </w:rPr>
        <w:t xml:space="preserve">Manual de Operação, Manutenção e </w:t>
      </w:r>
      <w:r w:rsidR="00122B3A">
        <w:rPr>
          <w:lang w:val="pt"/>
        </w:rPr>
        <w:t>Controle</w:t>
      </w:r>
      <w:r w:rsidRPr="00D012BD">
        <w:rPr>
          <w:lang w:val="pt"/>
        </w:rPr>
        <w:t xml:space="preserve"> (</w:t>
      </w:r>
      <w:r w:rsidR="00122B3A">
        <w:rPr>
          <w:lang w:val="pt"/>
        </w:rPr>
        <w:t>MOC</w:t>
      </w:r>
      <w:r w:rsidRPr="00D012BD">
        <w:rPr>
          <w:lang w:val="pt"/>
        </w:rPr>
        <w:t>)</w:t>
      </w:r>
      <w:r w:rsidR="009348AD">
        <w:rPr>
          <w:lang w:val="pt"/>
        </w:rPr>
        <w:t>.</w:t>
      </w:r>
    </w:p>
    <w:p w14:paraId="7F3A576F" w14:textId="77777777" w:rsidR="00B077BD" w:rsidRDefault="00B077BD"/>
    <w:p w14:paraId="394B201E" w14:textId="77777777" w:rsidR="009348AD" w:rsidRDefault="009348AD"/>
    <w:p w14:paraId="0A8E7182" w14:textId="3832C2BA" w:rsidR="009348AD" w:rsidRDefault="009348AD" w:rsidP="009348AD">
      <w:pPr>
        <w:pStyle w:val="Corpodetexto"/>
        <w:ind w:left="681" w:right="352"/>
        <w:rPr>
          <w:lang w:val="pt"/>
        </w:rPr>
      </w:pPr>
      <w:r>
        <w:rPr>
          <w:lang w:val="pt"/>
        </w:rPr>
        <w:t>Enquanto o Protocolo foca na gestão de rejeitos nas instalações e</w:t>
      </w:r>
      <w:r w:rsidR="00E649B7">
        <w:rPr>
          <w:lang w:val="pt"/>
        </w:rPr>
        <w:t>,</w:t>
      </w:r>
      <w:r>
        <w:rPr>
          <w:lang w:val="pt"/>
        </w:rPr>
        <w:t xml:space="preserve"> nos mecanismos internos da prestação de contas e revisão, existe um componente adicional de boas práticas </w:t>
      </w:r>
      <w:r w:rsidR="00E649B7">
        <w:rPr>
          <w:lang w:val="pt"/>
        </w:rPr>
        <w:t>em</w:t>
      </w:r>
      <w:r>
        <w:rPr>
          <w:lang w:val="pt"/>
        </w:rPr>
        <w:t xml:space="preserve"> gestão de rejeitos, que </w:t>
      </w:r>
      <w:r w:rsidR="00E649B7">
        <w:rPr>
          <w:lang w:val="pt"/>
        </w:rPr>
        <w:t>trata do</w:t>
      </w:r>
      <w:r>
        <w:rPr>
          <w:lang w:val="pt"/>
        </w:rPr>
        <w:t xml:space="preserve"> envolvimento da comunidade. A iniciativa TSM </w:t>
      </w:r>
      <w:r>
        <w:rPr>
          <w:iCs/>
          <w:lang w:val="pt"/>
        </w:rPr>
        <w:t>entende que,</w:t>
      </w:r>
      <w:r>
        <w:rPr>
          <w:lang w:val="pt"/>
        </w:rPr>
        <w:t xml:space="preserve"> </w:t>
      </w:r>
      <w:r w:rsidRPr="009348AD">
        <w:rPr>
          <w:lang w:val="pt"/>
        </w:rPr>
        <w:t>o envolvimento da comunidade com os rejeitos faz</w:t>
      </w:r>
      <w:r>
        <w:rPr>
          <w:lang w:val="pt"/>
        </w:rPr>
        <w:t xml:space="preserve"> parte de um espectro mais amplo, re</w:t>
      </w:r>
      <w:r w:rsidR="00E649B7">
        <w:rPr>
          <w:lang w:val="pt"/>
        </w:rPr>
        <w:t>lacionado</w:t>
      </w:r>
      <w:r>
        <w:rPr>
          <w:lang w:val="pt"/>
        </w:rPr>
        <w:t xml:space="preserve"> aos riscos para as comunidades e </w:t>
      </w:r>
      <w:r w:rsidR="00E649B7">
        <w:rPr>
          <w:lang w:val="pt"/>
        </w:rPr>
        <w:t>a</w:t>
      </w:r>
      <w:r>
        <w:rPr>
          <w:lang w:val="pt"/>
        </w:rPr>
        <w:t>os requisitos de engajamento face os riscos</w:t>
      </w:r>
      <w:r w:rsidR="00BA6312">
        <w:rPr>
          <w:lang w:val="pt"/>
        </w:rPr>
        <w:t>,</w:t>
      </w:r>
      <w:r>
        <w:rPr>
          <w:lang w:val="pt"/>
        </w:rPr>
        <w:t xml:space="preserve"> representados pelos rejeitos das instalações,</w:t>
      </w:r>
      <w:r w:rsidR="00BA6312">
        <w:rPr>
          <w:lang w:val="pt"/>
        </w:rPr>
        <w:t xml:space="preserve"> </w:t>
      </w:r>
      <w:r>
        <w:rPr>
          <w:lang w:val="pt"/>
        </w:rPr>
        <w:t xml:space="preserve">incluídos </w:t>
      </w:r>
      <w:r w:rsidRPr="00BA6312">
        <w:rPr>
          <w:lang w:val="pt"/>
        </w:rPr>
        <w:t xml:space="preserve">no </w:t>
      </w:r>
      <w:r w:rsidRPr="00E16294">
        <w:rPr>
          <w:lang w:val="pt"/>
        </w:rPr>
        <w:t xml:space="preserve">Protocolo </w:t>
      </w:r>
      <w:r w:rsidR="00BA6312" w:rsidRPr="00E16294">
        <w:rPr>
          <w:lang w:val="pt"/>
        </w:rPr>
        <w:t xml:space="preserve">Alcance </w:t>
      </w:r>
      <w:r w:rsidR="000C4A85" w:rsidRPr="00E16294">
        <w:rPr>
          <w:lang w:val="pt"/>
        </w:rPr>
        <w:t xml:space="preserve">aos </w:t>
      </w:r>
      <w:r w:rsidR="00BA6312" w:rsidRPr="00E16294">
        <w:rPr>
          <w:lang w:val="pt"/>
        </w:rPr>
        <w:t>Indí</w:t>
      </w:r>
      <w:r w:rsidR="00E16294">
        <w:rPr>
          <w:lang w:val="pt"/>
        </w:rPr>
        <w:t>g</w:t>
      </w:r>
      <w:r w:rsidR="00BA6312" w:rsidRPr="00E16294">
        <w:rPr>
          <w:lang w:val="pt"/>
        </w:rPr>
        <w:t>ena</w:t>
      </w:r>
      <w:r w:rsidR="000C4A85" w:rsidRPr="00E16294">
        <w:rPr>
          <w:lang w:val="pt"/>
        </w:rPr>
        <w:t>s</w:t>
      </w:r>
      <w:r w:rsidR="00BA6312" w:rsidRPr="00E16294">
        <w:rPr>
          <w:lang w:val="pt"/>
        </w:rPr>
        <w:t xml:space="preserve"> e Comuni</w:t>
      </w:r>
      <w:r w:rsidR="000C4A85" w:rsidRPr="00E16294">
        <w:rPr>
          <w:lang w:val="pt"/>
        </w:rPr>
        <w:t>dades</w:t>
      </w:r>
      <w:r w:rsidR="00BA6312" w:rsidRPr="00E16294">
        <w:rPr>
          <w:lang w:val="pt"/>
        </w:rPr>
        <w:t xml:space="preserve"> da TSM.</w:t>
      </w:r>
      <w:r>
        <w:rPr>
          <w:lang w:val="pt"/>
        </w:rPr>
        <w:t xml:space="preserve"> </w:t>
      </w:r>
      <w:r w:rsidR="006B6C21">
        <w:rPr>
          <w:lang w:val="pt"/>
        </w:rPr>
        <w:t xml:space="preserve">O </w:t>
      </w:r>
      <w:r>
        <w:rPr>
          <w:lang w:val="pt"/>
        </w:rPr>
        <w:t>indicador 2 d</w:t>
      </w:r>
      <w:r w:rsidR="006B6C21">
        <w:rPr>
          <w:lang w:val="pt"/>
        </w:rPr>
        <w:t>aquele</w:t>
      </w:r>
      <w:r>
        <w:rPr>
          <w:lang w:val="pt"/>
        </w:rPr>
        <w:t xml:space="preserve"> Protocolo</w:t>
      </w:r>
      <w:r w:rsidR="006B6C21">
        <w:rPr>
          <w:lang w:val="pt"/>
        </w:rPr>
        <w:t>,</w:t>
      </w:r>
      <w:r>
        <w:rPr>
          <w:lang w:val="pt"/>
        </w:rPr>
        <w:t xml:space="preserve"> exige que as empresas tenham processos</w:t>
      </w:r>
      <w:r w:rsidR="006B6C21">
        <w:rPr>
          <w:lang w:val="pt"/>
        </w:rPr>
        <w:t>, em execução,</w:t>
      </w:r>
      <w:r>
        <w:rPr>
          <w:lang w:val="pt"/>
        </w:rPr>
        <w:t xml:space="preserve"> voltados para o envolvimento com as comunidades de interesse (COI), a respeito dos prováveis que as atividades da empresa</w:t>
      </w:r>
      <w:r w:rsidR="006B6C21">
        <w:rPr>
          <w:lang w:val="pt"/>
        </w:rPr>
        <w:t xml:space="preserve"> representam para o público</w:t>
      </w:r>
      <w:r>
        <w:rPr>
          <w:lang w:val="pt"/>
        </w:rPr>
        <w:t>, incluindo a gestão de rejeitos. Os tópicos específicos para o engajamento deve</w:t>
      </w:r>
      <w:r w:rsidR="002B0413">
        <w:rPr>
          <w:lang w:val="pt"/>
        </w:rPr>
        <w:t>riam</w:t>
      </w:r>
      <w:r>
        <w:rPr>
          <w:lang w:val="pt"/>
        </w:rPr>
        <w:t xml:space="preserve"> ser determinados p</w:t>
      </w:r>
      <w:r w:rsidR="002B0413">
        <w:rPr>
          <w:lang w:val="pt"/>
        </w:rPr>
        <w:t>el</w:t>
      </w:r>
      <w:r>
        <w:rPr>
          <w:lang w:val="pt"/>
        </w:rPr>
        <w:t>o diálogo com a</w:t>
      </w:r>
      <w:r w:rsidR="002B0413">
        <w:rPr>
          <w:lang w:val="pt"/>
        </w:rPr>
        <w:t>s</w:t>
      </w:r>
      <w:r>
        <w:rPr>
          <w:lang w:val="pt"/>
        </w:rPr>
        <w:t xml:space="preserve"> </w:t>
      </w:r>
      <w:r w:rsidRPr="00DC2DBE">
        <w:rPr>
          <w:lang w:val="pt"/>
        </w:rPr>
        <w:t>comunidade</w:t>
      </w:r>
      <w:r w:rsidR="002B0413">
        <w:rPr>
          <w:lang w:val="pt"/>
        </w:rPr>
        <w:t>s</w:t>
      </w:r>
      <w:r w:rsidRPr="00DC2DBE">
        <w:rPr>
          <w:lang w:val="pt"/>
        </w:rPr>
        <w:t xml:space="preserve"> de interesse (COI).</w:t>
      </w:r>
    </w:p>
    <w:p w14:paraId="5D060E40" w14:textId="2FBD41B4" w:rsidR="009348AD" w:rsidRDefault="009348AD" w:rsidP="009348AD">
      <w:pPr>
        <w:pStyle w:val="Corpodetexto"/>
        <w:ind w:left="681" w:right="352"/>
        <w:sectPr w:rsidR="009348AD">
          <w:pgSz w:w="12240" w:h="15840"/>
          <w:pgMar w:top="1500" w:right="1460" w:bottom="800" w:left="1020" w:header="567" w:footer="619" w:gutter="0"/>
          <w:cols w:space="720"/>
        </w:sectPr>
      </w:pPr>
    </w:p>
    <w:p w14:paraId="61D42F84" w14:textId="77777777" w:rsidR="00706B22" w:rsidRDefault="00706B22">
      <w:pPr>
        <w:pStyle w:val="Corpodetexto"/>
        <w:rPr>
          <w:sz w:val="24"/>
        </w:rPr>
      </w:pPr>
    </w:p>
    <w:p w14:paraId="242FB34C" w14:textId="77777777" w:rsidR="00706B22" w:rsidRDefault="00706B22">
      <w:pPr>
        <w:pStyle w:val="Corpodetexto"/>
        <w:rPr>
          <w:sz w:val="20"/>
        </w:rPr>
      </w:pPr>
    </w:p>
    <w:p w14:paraId="54FE2401" w14:textId="41579794" w:rsidR="00706B22" w:rsidRDefault="00244F8B">
      <w:pPr>
        <w:pStyle w:val="Ttulo2"/>
        <w:rPr>
          <w:u w:val="none"/>
        </w:rPr>
      </w:pPr>
      <w:bookmarkStart w:id="5" w:name="Structure_and_Use_of_the_Protocol"/>
      <w:bookmarkEnd w:id="5"/>
      <w:r>
        <w:rPr>
          <w:color w:val="478198"/>
          <w:u w:color="478198"/>
          <w:lang w:val="pt"/>
        </w:rPr>
        <w:t xml:space="preserve">Estrutura e </w:t>
      </w:r>
      <w:r w:rsidR="003B38A5">
        <w:rPr>
          <w:color w:val="478198"/>
          <w:u w:color="478198"/>
          <w:lang w:val="pt"/>
        </w:rPr>
        <w:t>U</w:t>
      </w:r>
      <w:r>
        <w:rPr>
          <w:color w:val="478198"/>
          <w:u w:color="478198"/>
          <w:lang w:val="pt"/>
        </w:rPr>
        <w:t>so do Protocolo</w:t>
      </w:r>
    </w:p>
    <w:p w14:paraId="34B81973" w14:textId="7CF3A6A0" w:rsidR="00706B22" w:rsidRPr="00060018" w:rsidRDefault="003B38A5">
      <w:pPr>
        <w:spacing w:before="120"/>
        <w:ind w:left="681" w:right="385"/>
        <w:rPr>
          <w:iCs/>
          <w:sz w:val="21"/>
        </w:rPr>
      </w:pPr>
      <w:r>
        <w:rPr>
          <w:sz w:val="21"/>
          <w:lang w:val="pt"/>
        </w:rPr>
        <w:t xml:space="preserve">A parte central </w:t>
      </w:r>
      <w:r w:rsidR="00244F8B">
        <w:rPr>
          <w:sz w:val="21"/>
          <w:lang w:val="pt"/>
        </w:rPr>
        <w:t xml:space="preserve">do Protocolo descreve o </w:t>
      </w:r>
      <w:r w:rsidR="00E649B7">
        <w:rPr>
          <w:sz w:val="21"/>
          <w:lang w:val="pt"/>
        </w:rPr>
        <w:t>propósito</w:t>
      </w:r>
      <w:r w:rsidR="00244F8B">
        <w:rPr>
          <w:sz w:val="21"/>
          <w:lang w:val="pt"/>
        </w:rPr>
        <w:t xml:space="preserve"> de cada um dos </w:t>
      </w:r>
      <w:r w:rsidR="00060018">
        <w:rPr>
          <w:sz w:val="21"/>
          <w:lang w:val="pt"/>
        </w:rPr>
        <w:t>i</w:t>
      </w:r>
      <w:r w:rsidR="00244F8B">
        <w:rPr>
          <w:sz w:val="21"/>
          <w:lang w:val="pt"/>
        </w:rPr>
        <w:t>ndicadores</w:t>
      </w:r>
      <w:r w:rsidR="00335BB8">
        <w:rPr>
          <w:sz w:val="21"/>
          <w:lang w:val="pt"/>
        </w:rPr>
        <w:t>, além dos</w:t>
      </w:r>
      <w:r w:rsidR="00244F8B">
        <w:rPr>
          <w:sz w:val="21"/>
          <w:lang w:val="pt"/>
        </w:rPr>
        <w:t xml:space="preserve"> critérios </w:t>
      </w:r>
      <w:r w:rsidR="00E649B7">
        <w:rPr>
          <w:sz w:val="21"/>
          <w:lang w:val="pt"/>
        </w:rPr>
        <w:t xml:space="preserve">de </w:t>
      </w:r>
      <w:r>
        <w:rPr>
          <w:sz w:val="21"/>
          <w:lang w:val="pt"/>
        </w:rPr>
        <w:t>desempenho d</w:t>
      </w:r>
      <w:r w:rsidR="00244F8B">
        <w:rPr>
          <w:sz w:val="21"/>
          <w:lang w:val="pt"/>
        </w:rPr>
        <w:t xml:space="preserve">os níveis de classificação utilizados </w:t>
      </w:r>
      <w:r w:rsidR="00244F8B" w:rsidRPr="00060018">
        <w:rPr>
          <w:sz w:val="21"/>
          <w:lang w:val="pt"/>
        </w:rPr>
        <w:t>n</w:t>
      </w:r>
      <w:r w:rsidRPr="00060018">
        <w:rPr>
          <w:sz w:val="21"/>
          <w:lang w:val="pt"/>
        </w:rPr>
        <w:t>a</w:t>
      </w:r>
      <w:r w:rsidR="00244F8B" w:rsidRPr="00060018">
        <w:rPr>
          <w:sz w:val="21"/>
          <w:lang w:val="pt"/>
        </w:rPr>
        <w:t xml:space="preserve"> </w:t>
      </w:r>
      <w:r w:rsidR="00E649B7">
        <w:rPr>
          <w:sz w:val="21"/>
          <w:lang w:val="pt"/>
        </w:rPr>
        <w:t xml:space="preserve">iniciativa </w:t>
      </w:r>
      <w:r w:rsidR="00244F8B" w:rsidRPr="00060018">
        <w:rPr>
          <w:sz w:val="21"/>
          <w:lang w:val="pt"/>
        </w:rPr>
        <w:t>TSM</w:t>
      </w:r>
      <w:r w:rsidRPr="00060018">
        <w:rPr>
          <w:iCs/>
          <w:sz w:val="21"/>
          <w:lang w:val="pt"/>
        </w:rPr>
        <w:t xml:space="preserve">, </w:t>
      </w:r>
      <w:r w:rsidR="00905A33" w:rsidRPr="00060018">
        <w:rPr>
          <w:iCs/>
          <w:sz w:val="21"/>
          <w:lang w:val="pt"/>
        </w:rPr>
        <w:t>que</w:t>
      </w:r>
      <w:r w:rsidRPr="00060018">
        <w:rPr>
          <w:iCs/>
          <w:sz w:val="21"/>
          <w:lang w:val="pt"/>
        </w:rPr>
        <w:t xml:space="preserve"> </w:t>
      </w:r>
      <w:r w:rsidR="00060018" w:rsidRPr="00060018">
        <w:rPr>
          <w:iCs/>
          <w:sz w:val="21"/>
          <w:lang w:val="pt"/>
        </w:rPr>
        <w:t>são representados pelas</w:t>
      </w:r>
      <w:r w:rsidR="00335BB8" w:rsidRPr="00060018">
        <w:rPr>
          <w:iCs/>
          <w:sz w:val="21"/>
          <w:lang w:val="pt"/>
        </w:rPr>
        <w:t xml:space="preserve"> letras </w:t>
      </w:r>
      <w:r w:rsidR="00244F8B" w:rsidRPr="00060018">
        <w:rPr>
          <w:iCs/>
          <w:sz w:val="21"/>
          <w:lang w:val="pt"/>
        </w:rPr>
        <w:t>C, B, A, AA e AAA.</w:t>
      </w:r>
    </w:p>
    <w:p w14:paraId="15B51783" w14:textId="77777777" w:rsidR="00706B22" w:rsidRDefault="00706B22">
      <w:pPr>
        <w:pStyle w:val="Corpodetexto"/>
        <w:rPr>
          <w:sz w:val="21"/>
        </w:rPr>
      </w:pPr>
    </w:p>
    <w:p w14:paraId="5F53C20C" w14:textId="66700085" w:rsidR="00706B22" w:rsidRDefault="00244F8B">
      <w:pPr>
        <w:ind w:left="681" w:right="310"/>
      </w:pPr>
      <w:r>
        <w:rPr>
          <w:sz w:val="21"/>
          <w:lang w:val="pt"/>
        </w:rPr>
        <w:t xml:space="preserve">Para </w:t>
      </w:r>
      <w:r w:rsidR="00A31831">
        <w:rPr>
          <w:sz w:val="21"/>
          <w:lang w:val="pt"/>
        </w:rPr>
        <w:t xml:space="preserve">se </w:t>
      </w:r>
      <w:r>
        <w:rPr>
          <w:sz w:val="21"/>
          <w:lang w:val="pt"/>
        </w:rPr>
        <w:t xml:space="preserve">obter um </w:t>
      </w:r>
      <w:r w:rsidR="00A31831">
        <w:rPr>
          <w:sz w:val="21"/>
          <w:lang w:val="pt"/>
        </w:rPr>
        <w:t>n</w:t>
      </w:r>
      <w:r>
        <w:rPr>
          <w:sz w:val="21"/>
          <w:lang w:val="pt"/>
        </w:rPr>
        <w:t xml:space="preserve">ível A ou superior, os critérios </w:t>
      </w:r>
      <w:r w:rsidR="00E649B7">
        <w:rPr>
          <w:sz w:val="21"/>
          <w:lang w:val="pt"/>
        </w:rPr>
        <w:t>d</w:t>
      </w:r>
      <w:r>
        <w:rPr>
          <w:sz w:val="21"/>
          <w:lang w:val="pt"/>
        </w:rPr>
        <w:t xml:space="preserve">os Indicadores 1 a 4 </w:t>
      </w:r>
      <w:r w:rsidR="00060018">
        <w:rPr>
          <w:sz w:val="21"/>
          <w:lang w:val="pt"/>
        </w:rPr>
        <w:t>compreendem</w:t>
      </w:r>
      <w:r>
        <w:rPr>
          <w:sz w:val="21"/>
          <w:lang w:val="pt"/>
        </w:rPr>
        <w:t xml:space="preserve"> elementos que devem </w:t>
      </w:r>
      <w:r w:rsidR="00E649B7">
        <w:rPr>
          <w:sz w:val="21"/>
          <w:lang w:val="pt"/>
        </w:rPr>
        <w:t>‘</w:t>
      </w:r>
      <w:r>
        <w:rPr>
          <w:sz w:val="21"/>
          <w:lang w:val="pt"/>
        </w:rPr>
        <w:t>estar em conformidade com o Guia de Rejeitos</w:t>
      </w:r>
      <w:r w:rsidR="00E649B7">
        <w:rPr>
          <w:sz w:val="21"/>
          <w:lang w:val="pt"/>
        </w:rPr>
        <w:t>’</w:t>
      </w:r>
      <w:r>
        <w:rPr>
          <w:sz w:val="21"/>
          <w:lang w:val="pt"/>
        </w:rPr>
        <w:t>, e</w:t>
      </w:r>
      <w:r w:rsidR="00A31831">
        <w:rPr>
          <w:sz w:val="21"/>
          <w:lang w:val="pt"/>
        </w:rPr>
        <w:t>nquanto</w:t>
      </w:r>
      <w:r>
        <w:rPr>
          <w:sz w:val="21"/>
          <w:lang w:val="pt"/>
        </w:rPr>
        <w:t xml:space="preserve"> os critérios para o </w:t>
      </w:r>
      <w:r w:rsidR="00A31831">
        <w:rPr>
          <w:sz w:val="21"/>
          <w:lang w:val="pt"/>
        </w:rPr>
        <w:t>i</w:t>
      </w:r>
      <w:r>
        <w:rPr>
          <w:sz w:val="21"/>
          <w:lang w:val="pt"/>
        </w:rPr>
        <w:t xml:space="preserve">ndicador 5 </w:t>
      </w:r>
      <w:r w:rsidR="00E649B7">
        <w:rPr>
          <w:sz w:val="21"/>
          <w:lang w:val="pt"/>
        </w:rPr>
        <w:t xml:space="preserve">devem </w:t>
      </w:r>
      <w:r>
        <w:rPr>
          <w:sz w:val="21"/>
          <w:lang w:val="pt"/>
        </w:rPr>
        <w:t>re</w:t>
      </w:r>
      <w:r w:rsidR="00B23A47">
        <w:rPr>
          <w:sz w:val="21"/>
          <w:lang w:val="pt"/>
        </w:rPr>
        <w:t>laciona</w:t>
      </w:r>
      <w:r w:rsidR="00E649B7">
        <w:rPr>
          <w:sz w:val="21"/>
          <w:lang w:val="pt"/>
        </w:rPr>
        <w:t>r</w:t>
      </w:r>
      <w:r w:rsidR="00B23A47">
        <w:rPr>
          <w:sz w:val="21"/>
          <w:lang w:val="pt"/>
        </w:rPr>
        <w:t>-se com o</w:t>
      </w:r>
      <w:r>
        <w:rPr>
          <w:sz w:val="21"/>
          <w:lang w:val="pt"/>
        </w:rPr>
        <w:t xml:space="preserve"> </w:t>
      </w:r>
      <w:r w:rsidRPr="008C7E49">
        <w:rPr>
          <w:sz w:val="21"/>
          <w:lang w:val="pt"/>
        </w:rPr>
        <w:t xml:space="preserve">Guia </w:t>
      </w:r>
      <w:r w:rsidR="008F6F98" w:rsidRPr="008C7E49">
        <w:rPr>
          <w:sz w:val="21"/>
          <w:lang w:val="pt"/>
        </w:rPr>
        <w:t>MOC</w:t>
      </w:r>
      <w:r w:rsidRPr="008C7E49">
        <w:rPr>
          <w:sz w:val="21"/>
          <w:lang w:val="pt"/>
        </w:rPr>
        <w:t>.</w:t>
      </w:r>
      <w:r>
        <w:rPr>
          <w:sz w:val="21"/>
          <w:lang w:val="pt"/>
        </w:rPr>
        <w:t xml:space="preserve"> </w:t>
      </w:r>
      <w:r w:rsidR="00D67A5B">
        <w:rPr>
          <w:sz w:val="21"/>
          <w:lang w:val="pt"/>
        </w:rPr>
        <w:t>Foi desenvolvida u</w:t>
      </w:r>
      <w:r>
        <w:rPr>
          <w:lang w:val="pt"/>
        </w:rPr>
        <w:t>ma</w:t>
      </w:r>
      <w:r w:rsidR="00D67A5B">
        <w:rPr>
          <w:lang w:val="pt"/>
        </w:rPr>
        <w:t xml:space="preserve"> Tabela de Conformidade (</w:t>
      </w:r>
      <w:r w:rsidR="00D67A5B" w:rsidRPr="00D67A5B">
        <w:rPr>
          <w:i/>
          <w:iCs/>
          <w:lang w:val="pt"/>
        </w:rPr>
        <w:t>Table of Conformance</w:t>
      </w:r>
      <w:r w:rsidR="00D67A5B">
        <w:rPr>
          <w:lang w:val="pt"/>
        </w:rPr>
        <w:t>), que</w:t>
      </w:r>
      <w:r>
        <w:rPr>
          <w:lang w:val="pt"/>
        </w:rPr>
        <w:t xml:space="preserve"> está disponível para download </w:t>
      </w:r>
      <w:r w:rsidR="00E649B7">
        <w:rPr>
          <w:lang w:val="pt"/>
        </w:rPr>
        <w:t>no</w:t>
      </w:r>
      <w:r>
        <w:rPr>
          <w:lang w:val="pt"/>
        </w:rPr>
        <w:t xml:space="preserve"> Microsoft Excel. Esta tabela identifica </w:t>
      </w:r>
      <w:r w:rsidR="00A72CEE">
        <w:rPr>
          <w:lang w:val="pt"/>
        </w:rPr>
        <w:t xml:space="preserve">os </w:t>
      </w:r>
      <w:r>
        <w:rPr>
          <w:lang w:val="pt"/>
        </w:rPr>
        <w:t xml:space="preserve">aspectos do Guia de Rejeitos e do </w:t>
      </w:r>
      <w:r w:rsidR="00B57FA7">
        <w:rPr>
          <w:lang w:val="pt"/>
        </w:rPr>
        <w:t>Manual de</w:t>
      </w:r>
      <w:r>
        <w:rPr>
          <w:lang w:val="pt"/>
        </w:rPr>
        <w:t xml:space="preserve"> </w:t>
      </w:r>
      <w:r w:rsidR="008F6F98" w:rsidRPr="008C7E49">
        <w:rPr>
          <w:lang w:val="pt"/>
        </w:rPr>
        <w:t>MOC</w:t>
      </w:r>
      <w:r w:rsidR="009556B1">
        <w:rPr>
          <w:lang w:val="pt"/>
        </w:rPr>
        <w:t>, a serem implementados</w:t>
      </w:r>
      <w:r>
        <w:rPr>
          <w:lang w:val="pt"/>
        </w:rPr>
        <w:t xml:space="preserve">. </w:t>
      </w:r>
      <w:r w:rsidR="00E649B7">
        <w:rPr>
          <w:lang w:val="pt"/>
        </w:rPr>
        <w:t>U</w:t>
      </w:r>
      <w:r>
        <w:rPr>
          <w:lang w:val="pt"/>
        </w:rPr>
        <w:t>ma empresa não est</w:t>
      </w:r>
      <w:r w:rsidR="009556B1">
        <w:rPr>
          <w:lang w:val="pt"/>
        </w:rPr>
        <w:t>ará</w:t>
      </w:r>
      <w:r>
        <w:rPr>
          <w:lang w:val="pt"/>
        </w:rPr>
        <w:t xml:space="preserve"> em conformidade com os </w:t>
      </w:r>
      <w:r w:rsidR="00C912D9">
        <w:rPr>
          <w:lang w:val="pt"/>
        </w:rPr>
        <w:t>guias</w:t>
      </w:r>
      <w:r w:rsidR="00E649B7">
        <w:rPr>
          <w:lang w:val="pt"/>
        </w:rPr>
        <w:t xml:space="preserve"> quando apresenta</w:t>
      </w:r>
      <w:r w:rsidR="009556B1">
        <w:rPr>
          <w:lang w:val="pt"/>
        </w:rPr>
        <w:t>r</w:t>
      </w:r>
      <w:r>
        <w:rPr>
          <w:lang w:val="pt"/>
        </w:rPr>
        <w:t>:</w:t>
      </w:r>
    </w:p>
    <w:p w14:paraId="2B482ED0" w14:textId="77777777" w:rsidR="00706B22" w:rsidRDefault="00706B22">
      <w:pPr>
        <w:pStyle w:val="Corpodetexto"/>
        <w:spacing w:before="4"/>
      </w:pPr>
    </w:p>
    <w:p w14:paraId="0B389CFC" w14:textId="6ECF4140" w:rsidR="00706B22" w:rsidRDefault="00244F8B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spacing w:line="237" w:lineRule="auto"/>
        <w:ind w:left="1401" w:right="284"/>
      </w:pPr>
      <w:r>
        <w:rPr>
          <w:lang w:val="pt"/>
        </w:rPr>
        <w:t>ausência de um</w:t>
      </w:r>
      <w:r w:rsidR="003B1BB3">
        <w:rPr>
          <w:lang w:val="pt"/>
        </w:rPr>
        <w:t xml:space="preserve"> programa de</w:t>
      </w:r>
      <w:r>
        <w:rPr>
          <w:lang w:val="pt"/>
        </w:rPr>
        <w:t xml:space="preserve"> área complet</w:t>
      </w:r>
      <w:r w:rsidR="003B1BB3">
        <w:rPr>
          <w:lang w:val="pt"/>
        </w:rPr>
        <w:t>o</w:t>
      </w:r>
      <w:r>
        <w:rPr>
          <w:lang w:val="pt"/>
        </w:rPr>
        <w:t xml:space="preserve"> (por exemplo, avaliação de risco, processos de treinamento, revisão independente); ou</w:t>
      </w:r>
    </w:p>
    <w:p w14:paraId="15EB2499" w14:textId="41910751" w:rsidR="00706B22" w:rsidRDefault="00244F8B">
      <w:pPr>
        <w:pStyle w:val="PargrafodaLista"/>
        <w:numPr>
          <w:ilvl w:val="0"/>
          <w:numId w:val="10"/>
        </w:numPr>
        <w:tabs>
          <w:tab w:val="left" w:pos="1401"/>
          <w:tab w:val="left" w:pos="1403"/>
        </w:tabs>
        <w:spacing w:before="4" w:line="237" w:lineRule="auto"/>
        <w:ind w:right="1249"/>
      </w:pPr>
      <w:r>
        <w:rPr>
          <w:lang w:val="pt"/>
        </w:rPr>
        <w:t>deficiência crônica de um únic</w:t>
      </w:r>
      <w:r w:rsidR="003B1BB3">
        <w:rPr>
          <w:lang w:val="pt"/>
        </w:rPr>
        <w:t xml:space="preserve">o </w:t>
      </w:r>
      <w:r>
        <w:rPr>
          <w:lang w:val="pt"/>
        </w:rPr>
        <w:t xml:space="preserve">programa </w:t>
      </w:r>
      <w:r w:rsidR="003B1BB3">
        <w:rPr>
          <w:lang w:val="pt"/>
        </w:rPr>
        <w:t xml:space="preserve">de área </w:t>
      </w:r>
      <w:r>
        <w:rPr>
          <w:lang w:val="pt"/>
        </w:rPr>
        <w:t xml:space="preserve">(por exemplo, a rotina excede os critérios de desempenho, os requisitos de </w:t>
      </w:r>
      <w:r w:rsidR="00A37B05">
        <w:rPr>
          <w:lang w:val="pt"/>
        </w:rPr>
        <w:t>controle</w:t>
      </w:r>
      <w:r w:rsidR="003B1BB3">
        <w:rPr>
          <w:lang w:val="pt"/>
        </w:rPr>
        <w:t xml:space="preserve"> </w:t>
      </w:r>
      <w:r w:rsidR="001337C0">
        <w:rPr>
          <w:lang w:val="pt"/>
        </w:rPr>
        <w:t>são negligenciados</w:t>
      </w:r>
      <w:r w:rsidR="00A37B05">
        <w:rPr>
          <w:lang w:val="pt"/>
        </w:rPr>
        <w:t xml:space="preserve"> com frequência</w:t>
      </w:r>
      <w:r>
        <w:rPr>
          <w:lang w:val="pt"/>
        </w:rPr>
        <w:t>).</w:t>
      </w:r>
    </w:p>
    <w:p w14:paraId="78E7CC22" w14:textId="77777777" w:rsidR="00706B22" w:rsidRDefault="00706B22">
      <w:pPr>
        <w:pStyle w:val="Corpodetexto"/>
        <w:spacing w:before="9"/>
        <w:rPr>
          <w:sz w:val="20"/>
        </w:rPr>
      </w:pPr>
    </w:p>
    <w:p w14:paraId="6F8F2A49" w14:textId="238134C5" w:rsidR="00706B22" w:rsidRDefault="00AA0F4C">
      <w:pPr>
        <w:pStyle w:val="Corpodetexto"/>
        <w:ind w:left="682" w:right="449"/>
      </w:pPr>
      <w:r w:rsidRPr="00777E0F">
        <w:rPr>
          <w:lang w:val="pt"/>
        </w:rPr>
        <w:t>As n</w:t>
      </w:r>
      <w:r w:rsidR="00244F8B" w:rsidRPr="00777E0F">
        <w:rPr>
          <w:lang w:val="pt"/>
        </w:rPr>
        <w:t>ão</w:t>
      </w:r>
      <w:r w:rsidR="00777E0F" w:rsidRPr="00777E0F">
        <w:rPr>
          <w:lang w:val="pt"/>
        </w:rPr>
        <w:t>-</w:t>
      </w:r>
      <w:r w:rsidR="00244F8B" w:rsidRPr="00777E0F">
        <w:rPr>
          <w:lang w:val="pt"/>
        </w:rPr>
        <w:t>conformidades que representam uma questão administrativa ou uma constatação não repetitiva não afet</w:t>
      </w:r>
      <w:r w:rsidR="00777E0F" w:rsidRPr="00777E0F">
        <w:rPr>
          <w:lang w:val="pt"/>
        </w:rPr>
        <w:t>ando</w:t>
      </w:r>
      <w:r w:rsidR="00244F8B" w:rsidRPr="00777E0F">
        <w:rPr>
          <w:lang w:val="pt"/>
        </w:rPr>
        <w:t xml:space="preserve"> diretamente a segurança, o ambiente ou a qualidade (por exemplo</w:t>
      </w:r>
      <w:r w:rsidR="00777E0F" w:rsidRPr="00777E0F">
        <w:rPr>
          <w:lang w:val="pt"/>
        </w:rPr>
        <w:t>:</w:t>
      </w:r>
      <w:r w:rsidR="00244F8B" w:rsidRPr="00777E0F">
        <w:rPr>
          <w:lang w:val="pt"/>
        </w:rPr>
        <w:t xml:space="preserve"> pequen</w:t>
      </w:r>
      <w:r w:rsidR="00777E0F" w:rsidRPr="00777E0F">
        <w:rPr>
          <w:lang w:val="pt"/>
        </w:rPr>
        <w:t>o descuido</w:t>
      </w:r>
      <w:r w:rsidR="00244F8B" w:rsidRPr="00777E0F">
        <w:rPr>
          <w:lang w:val="pt"/>
        </w:rPr>
        <w:t xml:space="preserve"> </w:t>
      </w:r>
      <w:r w:rsidR="00777E0F" w:rsidRPr="00777E0F">
        <w:rPr>
          <w:lang w:val="pt"/>
        </w:rPr>
        <w:t xml:space="preserve">em </w:t>
      </w:r>
      <w:r w:rsidR="00244F8B" w:rsidRPr="00777E0F">
        <w:rPr>
          <w:lang w:val="pt"/>
        </w:rPr>
        <w:t>registros de treinamento, irregularidade nos registros de inspeção, etc.)</w:t>
      </w:r>
      <w:r w:rsidR="00777E0F" w:rsidRPr="00777E0F">
        <w:rPr>
          <w:lang w:val="pt"/>
        </w:rPr>
        <w:t>,</w:t>
      </w:r>
      <w:r w:rsidR="00244F8B" w:rsidRPr="00777E0F">
        <w:rPr>
          <w:lang w:val="pt"/>
        </w:rPr>
        <w:t xml:space="preserve"> não deve</w:t>
      </w:r>
      <w:r w:rsidR="00777E0F" w:rsidRPr="00777E0F">
        <w:rPr>
          <w:lang w:val="pt"/>
        </w:rPr>
        <w:t>riam</w:t>
      </w:r>
      <w:r w:rsidR="00244F8B" w:rsidRPr="00777E0F">
        <w:rPr>
          <w:lang w:val="pt"/>
        </w:rPr>
        <w:t xml:space="preserve"> impedir uma empresa </w:t>
      </w:r>
      <w:r w:rsidR="00777E0F" w:rsidRPr="00777E0F">
        <w:rPr>
          <w:lang w:val="pt"/>
        </w:rPr>
        <w:t xml:space="preserve">de </w:t>
      </w:r>
      <w:r w:rsidR="00244F8B" w:rsidRPr="00777E0F">
        <w:rPr>
          <w:lang w:val="pt"/>
        </w:rPr>
        <w:t xml:space="preserve">alcançar </w:t>
      </w:r>
      <w:r w:rsidR="00777E0F" w:rsidRPr="00777E0F">
        <w:rPr>
          <w:lang w:val="pt"/>
        </w:rPr>
        <w:t>o</w:t>
      </w:r>
      <w:r w:rsidR="00244F8B" w:rsidRPr="00777E0F">
        <w:rPr>
          <w:lang w:val="pt"/>
        </w:rPr>
        <w:t xml:space="preserve"> </w:t>
      </w:r>
      <w:r w:rsidR="00777E0F" w:rsidRPr="00777E0F">
        <w:rPr>
          <w:lang w:val="pt"/>
        </w:rPr>
        <w:t>n</w:t>
      </w:r>
      <w:r w:rsidR="00244F8B" w:rsidRPr="00777E0F">
        <w:rPr>
          <w:lang w:val="pt"/>
        </w:rPr>
        <w:t xml:space="preserve">ível A para uma instalação de rejeitos </w:t>
      </w:r>
      <w:r w:rsidR="00777E0F" w:rsidRPr="00777E0F">
        <w:rPr>
          <w:lang w:val="pt"/>
        </w:rPr>
        <w:t xml:space="preserve">e </w:t>
      </w:r>
      <w:r w:rsidR="00244F8B" w:rsidRPr="00777E0F">
        <w:rPr>
          <w:lang w:val="pt"/>
        </w:rPr>
        <w:t xml:space="preserve">para o indicador relevante. </w:t>
      </w:r>
      <w:r w:rsidR="00777E0F" w:rsidRPr="00777E0F">
        <w:rPr>
          <w:lang w:val="pt"/>
        </w:rPr>
        <w:t>Ao se avaliar a importância das não-conformidades identificadas, deve-se levar em consideração a opinião de um p</w:t>
      </w:r>
      <w:r w:rsidR="00244F8B" w:rsidRPr="00777E0F">
        <w:rPr>
          <w:lang w:val="pt"/>
        </w:rPr>
        <w:t>rofissional.</w:t>
      </w:r>
    </w:p>
    <w:p w14:paraId="62562F20" w14:textId="77777777" w:rsidR="00706B22" w:rsidRDefault="00706B22">
      <w:pPr>
        <w:pStyle w:val="Corpodetexto"/>
        <w:spacing w:before="1"/>
      </w:pPr>
    </w:p>
    <w:p w14:paraId="200965C0" w14:textId="71075327" w:rsidR="00F53544" w:rsidRDefault="008F5721" w:rsidP="00B538AA">
      <w:pPr>
        <w:pStyle w:val="Corpodetexto"/>
        <w:ind w:left="682" w:right="326"/>
        <w:rPr>
          <w:lang w:val="pt"/>
        </w:rPr>
      </w:pPr>
      <w:r>
        <w:rPr>
          <w:lang w:val="pt"/>
        </w:rPr>
        <w:t xml:space="preserve">O </w:t>
      </w:r>
      <w:r w:rsidR="00244F8B">
        <w:rPr>
          <w:lang w:val="pt"/>
        </w:rPr>
        <w:t>uso da Tabela de Conformidade é necessário para avaliar o desempenho</w:t>
      </w:r>
      <w:r w:rsidR="00AF46FA">
        <w:rPr>
          <w:lang w:val="pt"/>
        </w:rPr>
        <w:t>, frente aos</w:t>
      </w:r>
      <w:r w:rsidR="00DA3D35">
        <w:rPr>
          <w:lang w:val="pt"/>
        </w:rPr>
        <w:t xml:space="preserve"> </w:t>
      </w:r>
    </w:p>
    <w:p w14:paraId="0183AD70" w14:textId="77777777" w:rsidR="000F5241" w:rsidRDefault="00244F8B" w:rsidP="00B538AA">
      <w:pPr>
        <w:pStyle w:val="Corpodetexto"/>
        <w:ind w:left="682" w:right="326"/>
      </w:pPr>
      <w:r>
        <w:rPr>
          <w:lang w:val="pt"/>
        </w:rPr>
        <w:t xml:space="preserve">cinco </w:t>
      </w:r>
      <w:r w:rsidR="008F5721">
        <w:rPr>
          <w:lang w:val="pt"/>
        </w:rPr>
        <w:t>i</w:t>
      </w:r>
      <w:r>
        <w:rPr>
          <w:lang w:val="pt"/>
        </w:rPr>
        <w:t>ndicadores.</w:t>
      </w:r>
      <w:r w:rsidR="00B538AA">
        <w:t xml:space="preserve"> </w:t>
      </w:r>
    </w:p>
    <w:p w14:paraId="4D6A13A8" w14:textId="77777777" w:rsidR="000F5241" w:rsidRDefault="000F5241" w:rsidP="00B538AA">
      <w:pPr>
        <w:pStyle w:val="Corpodetexto"/>
        <w:ind w:left="682" w:right="326"/>
      </w:pPr>
    </w:p>
    <w:p w14:paraId="63EF215F" w14:textId="734D4137" w:rsidR="00706B22" w:rsidRDefault="007C519C" w:rsidP="00B538AA">
      <w:pPr>
        <w:pStyle w:val="Corpodetexto"/>
        <w:ind w:left="682" w:right="326"/>
      </w:pPr>
      <w:r>
        <w:rPr>
          <w:lang w:val="pt"/>
        </w:rPr>
        <w:t xml:space="preserve">Observar que, quando se aplica a </w:t>
      </w:r>
      <w:r w:rsidR="000F5241">
        <w:rPr>
          <w:lang w:val="pt"/>
        </w:rPr>
        <w:t>iniciativa TSM</w:t>
      </w:r>
      <w:r w:rsidR="00244F8B">
        <w:rPr>
          <w:lang w:val="pt"/>
        </w:rPr>
        <w:t xml:space="preserve"> em </w:t>
      </w:r>
      <w:r>
        <w:rPr>
          <w:lang w:val="pt"/>
        </w:rPr>
        <w:t>um</w:t>
      </w:r>
      <w:r w:rsidR="00244F8B">
        <w:rPr>
          <w:lang w:val="pt"/>
        </w:rPr>
        <w:t>a instalação</w:t>
      </w:r>
      <w:r>
        <w:rPr>
          <w:lang w:val="pt"/>
        </w:rPr>
        <w:t xml:space="preserve"> específica</w:t>
      </w:r>
      <w:r w:rsidR="00244F8B">
        <w:rPr>
          <w:lang w:val="pt"/>
        </w:rPr>
        <w:t xml:space="preserve">, </w:t>
      </w:r>
      <w:r>
        <w:rPr>
          <w:lang w:val="pt"/>
        </w:rPr>
        <w:t xml:space="preserve">subentende-se </w:t>
      </w:r>
      <w:r w:rsidR="00244F8B">
        <w:rPr>
          <w:lang w:val="pt"/>
        </w:rPr>
        <w:t>que</w:t>
      </w:r>
      <w:r>
        <w:rPr>
          <w:lang w:val="pt"/>
        </w:rPr>
        <w:t xml:space="preserve"> todo o sítio da mina está incluído</w:t>
      </w:r>
      <w:r w:rsidR="00244F8B">
        <w:rPr>
          <w:lang w:val="pt"/>
        </w:rPr>
        <w:t xml:space="preserve">. Para </w:t>
      </w:r>
      <w:r>
        <w:rPr>
          <w:lang w:val="pt"/>
        </w:rPr>
        <w:t xml:space="preserve">as locações de </w:t>
      </w:r>
      <w:r w:rsidR="00244F8B">
        <w:rPr>
          <w:lang w:val="pt"/>
        </w:rPr>
        <w:t>minas com mais de uma instalação de rejeitos,</w:t>
      </w:r>
      <w:r>
        <w:rPr>
          <w:lang w:val="pt"/>
        </w:rPr>
        <w:t xml:space="preserve"> </w:t>
      </w:r>
      <w:r w:rsidR="00244F8B">
        <w:rPr>
          <w:lang w:val="pt"/>
        </w:rPr>
        <w:t>o desempenho d</w:t>
      </w:r>
      <w:r>
        <w:rPr>
          <w:lang w:val="pt"/>
        </w:rPr>
        <w:t>os</w:t>
      </w:r>
      <w:r w:rsidR="00244F8B">
        <w:rPr>
          <w:lang w:val="pt"/>
        </w:rPr>
        <w:t xml:space="preserve"> rejeitos </w:t>
      </w:r>
      <w:r>
        <w:rPr>
          <w:lang w:val="pt"/>
        </w:rPr>
        <w:t xml:space="preserve">dessas instalações </w:t>
      </w:r>
      <w:r w:rsidR="00244F8B">
        <w:rPr>
          <w:lang w:val="pt"/>
        </w:rPr>
        <w:t xml:space="preserve">é avaliado </w:t>
      </w:r>
      <w:r w:rsidR="000F5241">
        <w:rPr>
          <w:lang w:val="pt"/>
        </w:rPr>
        <w:t>conjuntamente</w:t>
      </w:r>
      <w:r>
        <w:rPr>
          <w:lang w:val="pt"/>
        </w:rPr>
        <w:t>,</w:t>
      </w:r>
      <w:r w:rsidR="00244F8B">
        <w:rPr>
          <w:lang w:val="pt"/>
        </w:rPr>
        <w:t xml:space="preserve"> </w:t>
      </w:r>
      <w:r w:rsidR="000F5241">
        <w:rPr>
          <w:lang w:val="pt"/>
        </w:rPr>
        <w:t>frente a</w:t>
      </w:r>
      <w:r w:rsidR="00244F8B">
        <w:rPr>
          <w:lang w:val="pt"/>
        </w:rPr>
        <w:t xml:space="preserve">os </w:t>
      </w:r>
      <w:r>
        <w:rPr>
          <w:lang w:val="pt"/>
        </w:rPr>
        <w:t>i</w:t>
      </w:r>
      <w:r w:rsidR="00244F8B">
        <w:rPr>
          <w:lang w:val="pt"/>
        </w:rPr>
        <w:t xml:space="preserve">ndicadores e critérios descritos no Protocolo. Para que </w:t>
      </w:r>
      <w:r w:rsidR="009D3A8C">
        <w:rPr>
          <w:lang w:val="pt"/>
        </w:rPr>
        <w:t xml:space="preserve">todo o </w:t>
      </w:r>
      <w:r w:rsidR="000F5241">
        <w:rPr>
          <w:lang w:val="pt"/>
        </w:rPr>
        <w:t xml:space="preserve">sito </w:t>
      </w:r>
      <w:r w:rsidR="00244F8B">
        <w:rPr>
          <w:lang w:val="pt"/>
        </w:rPr>
        <w:t>d</w:t>
      </w:r>
      <w:r w:rsidR="009D3A8C">
        <w:rPr>
          <w:lang w:val="pt"/>
        </w:rPr>
        <w:t xml:space="preserve">a </w:t>
      </w:r>
      <w:r w:rsidR="00244F8B">
        <w:rPr>
          <w:lang w:val="pt"/>
        </w:rPr>
        <w:t>mina obtenha um</w:t>
      </w:r>
      <w:r w:rsidR="009D3A8C">
        <w:rPr>
          <w:lang w:val="pt"/>
        </w:rPr>
        <w:t xml:space="preserve">a </w:t>
      </w:r>
      <w:r w:rsidR="00244F8B">
        <w:rPr>
          <w:lang w:val="pt"/>
        </w:rPr>
        <w:t>classificação de desempenho</w:t>
      </w:r>
      <w:r w:rsidR="009D3A8C">
        <w:rPr>
          <w:lang w:val="pt"/>
        </w:rPr>
        <w:t>-TSM</w:t>
      </w:r>
      <w:r w:rsidR="000F5241">
        <w:rPr>
          <w:lang w:val="pt"/>
        </w:rPr>
        <w:t>,</w:t>
      </w:r>
      <w:r w:rsidR="00244F8B">
        <w:rPr>
          <w:lang w:val="pt"/>
        </w:rPr>
        <w:t xml:space="preserve"> </w:t>
      </w:r>
      <w:r w:rsidR="006924A9">
        <w:rPr>
          <w:lang w:val="pt"/>
        </w:rPr>
        <w:t>em gestão</w:t>
      </w:r>
      <w:r w:rsidR="00244F8B">
        <w:rPr>
          <w:lang w:val="pt"/>
        </w:rPr>
        <w:t xml:space="preserve"> de rejeitos</w:t>
      </w:r>
      <w:r w:rsidR="008578C2">
        <w:rPr>
          <w:lang w:val="pt"/>
        </w:rPr>
        <w:t xml:space="preserve">, como </w:t>
      </w:r>
      <w:r w:rsidR="00244F8B">
        <w:rPr>
          <w:lang w:val="pt"/>
        </w:rPr>
        <w:t>por exemplo</w:t>
      </w:r>
      <w:r w:rsidR="009D3A8C">
        <w:rPr>
          <w:lang w:val="pt"/>
        </w:rPr>
        <w:t>:</w:t>
      </w:r>
      <w:r w:rsidR="00244F8B">
        <w:rPr>
          <w:lang w:val="pt"/>
        </w:rPr>
        <w:t xml:space="preserve"> </w:t>
      </w:r>
      <w:r w:rsidR="008578C2">
        <w:rPr>
          <w:lang w:val="pt"/>
        </w:rPr>
        <w:t xml:space="preserve">o </w:t>
      </w:r>
      <w:r w:rsidR="006924A9">
        <w:rPr>
          <w:lang w:val="pt"/>
        </w:rPr>
        <w:t>n</w:t>
      </w:r>
      <w:r w:rsidR="00244F8B">
        <w:rPr>
          <w:lang w:val="pt"/>
        </w:rPr>
        <w:t xml:space="preserve">ível A para </w:t>
      </w:r>
      <w:r w:rsidR="006924A9">
        <w:rPr>
          <w:lang w:val="pt"/>
        </w:rPr>
        <w:t>o i</w:t>
      </w:r>
      <w:r w:rsidR="00244F8B">
        <w:rPr>
          <w:lang w:val="pt"/>
        </w:rPr>
        <w:t>ndicador 2</w:t>
      </w:r>
      <w:r w:rsidR="009D3A8C">
        <w:rPr>
          <w:lang w:val="pt"/>
        </w:rPr>
        <w:t>;</w:t>
      </w:r>
      <w:r w:rsidR="00244F8B">
        <w:rPr>
          <w:lang w:val="pt"/>
        </w:rPr>
        <w:t xml:space="preserve"> o desempenho</w:t>
      </w:r>
      <w:r w:rsidR="000F5241">
        <w:rPr>
          <w:lang w:val="pt"/>
        </w:rPr>
        <w:t xml:space="preserve"> de todas as instalações do mesmo sito da mina</w:t>
      </w:r>
      <w:r w:rsidR="008578C2">
        <w:rPr>
          <w:lang w:val="pt"/>
        </w:rPr>
        <w:t xml:space="preserve"> </w:t>
      </w:r>
      <w:r w:rsidR="00244F8B">
        <w:rPr>
          <w:lang w:val="pt"/>
        </w:rPr>
        <w:t>deve</w:t>
      </w:r>
      <w:r w:rsidR="000F5241">
        <w:rPr>
          <w:lang w:val="pt"/>
        </w:rPr>
        <w:t>m</w:t>
      </w:r>
      <w:r w:rsidR="00244F8B">
        <w:rPr>
          <w:lang w:val="pt"/>
        </w:rPr>
        <w:t xml:space="preserve"> a</w:t>
      </w:r>
      <w:r w:rsidR="008578C2">
        <w:rPr>
          <w:lang w:val="pt"/>
        </w:rPr>
        <w:t xml:space="preserve">lcançar </w:t>
      </w:r>
      <w:r w:rsidR="00244F8B">
        <w:rPr>
          <w:lang w:val="pt"/>
        </w:rPr>
        <w:t>esse nível ou</w:t>
      </w:r>
      <w:r w:rsidR="006924A9">
        <w:rPr>
          <w:lang w:val="pt"/>
        </w:rPr>
        <w:t xml:space="preserve"> </w:t>
      </w:r>
      <w:r w:rsidR="009D3A8C">
        <w:rPr>
          <w:lang w:val="pt"/>
        </w:rPr>
        <w:t>outro</w:t>
      </w:r>
      <w:r w:rsidR="006924A9">
        <w:rPr>
          <w:lang w:val="pt"/>
        </w:rPr>
        <w:t xml:space="preserve"> </w:t>
      </w:r>
      <w:r w:rsidR="00244F8B">
        <w:rPr>
          <w:lang w:val="pt"/>
        </w:rPr>
        <w:t>superior.</w:t>
      </w:r>
    </w:p>
    <w:p w14:paraId="67E0154C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1A9DF202" w14:textId="77777777" w:rsidR="00706B22" w:rsidRDefault="00706B22">
      <w:pPr>
        <w:pStyle w:val="Corpodetexto"/>
        <w:rPr>
          <w:sz w:val="20"/>
        </w:rPr>
      </w:pPr>
    </w:p>
    <w:p w14:paraId="3859F1B2" w14:textId="77777777" w:rsidR="00706B22" w:rsidRDefault="00706B22">
      <w:pPr>
        <w:pStyle w:val="Corpodetexto"/>
        <w:spacing w:before="8"/>
        <w:rPr>
          <w:sz w:val="21"/>
        </w:rPr>
      </w:pPr>
    </w:p>
    <w:p w14:paraId="6D9A11A1" w14:textId="0F2F6BED" w:rsidR="00706B22" w:rsidRDefault="00244F8B">
      <w:pPr>
        <w:pStyle w:val="Corpodetexto"/>
        <w:ind w:left="681"/>
      </w:pPr>
      <w:r>
        <w:rPr>
          <w:lang w:val="pt"/>
        </w:rPr>
        <w:t xml:space="preserve">O Protocolo inclui três </w:t>
      </w:r>
      <w:r w:rsidR="006924A9">
        <w:rPr>
          <w:lang w:val="pt"/>
        </w:rPr>
        <w:t>anexos</w:t>
      </w:r>
      <w:r>
        <w:rPr>
          <w:lang w:val="pt"/>
        </w:rPr>
        <w:t>:</w:t>
      </w:r>
    </w:p>
    <w:p w14:paraId="4AA330C5" w14:textId="77777777" w:rsidR="00706B22" w:rsidRDefault="00706B22">
      <w:pPr>
        <w:pStyle w:val="Corpodetexto"/>
      </w:pPr>
    </w:p>
    <w:p w14:paraId="7192C2F7" w14:textId="4B80FF99" w:rsidR="00706B22" w:rsidRDefault="00244F8B">
      <w:pPr>
        <w:ind w:left="681" w:right="342" w:hanging="1"/>
      </w:pPr>
      <w:r>
        <w:rPr>
          <w:b/>
          <w:lang w:val="pt"/>
        </w:rPr>
        <w:t>A</w:t>
      </w:r>
      <w:r w:rsidR="006924A9">
        <w:rPr>
          <w:b/>
          <w:lang w:val="pt"/>
        </w:rPr>
        <w:t>nexo</w:t>
      </w:r>
      <w:r>
        <w:rPr>
          <w:b/>
          <w:lang w:val="pt"/>
        </w:rPr>
        <w:t xml:space="preserve"> 1: </w:t>
      </w:r>
      <w:r w:rsidR="006924A9">
        <w:rPr>
          <w:b/>
          <w:lang w:val="pt"/>
        </w:rPr>
        <w:t>P</w:t>
      </w:r>
      <w:r>
        <w:rPr>
          <w:b/>
          <w:lang w:val="pt"/>
        </w:rPr>
        <w:t xml:space="preserve">erguntas frequentes. </w:t>
      </w:r>
      <w:r>
        <w:rPr>
          <w:lang w:val="pt"/>
        </w:rPr>
        <w:t xml:space="preserve">Os usuários devem </w:t>
      </w:r>
      <w:r w:rsidR="00C54DED">
        <w:rPr>
          <w:lang w:val="pt"/>
        </w:rPr>
        <w:t>consultar</w:t>
      </w:r>
      <w:r>
        <w:rPr>
          <w:lang w:val="pt"/>
        </w:rPr>
        <w:t xml:space="preserve"> es</w:t>
      </w:r>
      <w:r w:rsidR="006924A9">
        <w:rPr>
          <w:lang w:val="pt"/>
        </w:rPr>
        <w:t>se anexo</w:t>
      </w:r>
      <w:r w:rsidR="00C54DED">
        <w:rPr>
          <w:lang w:val="pt"/>
        </w:rPr>
        <w:t xml:space="preserve"> e considerá-lo o pr</w:t>
      </w:r>
      <w:r>
        <w:rPr>
          <w:lang w:val="pt"/>
        </w:rPr>
        <w:t xml:space="preserve">imeiro passo para abordar </w:t>
      </w:r>
      <w:r w:rsidR="00D858A2">
        <w:rPr>
          <w:lang w:val="pt"/>
        </w:rPr>
        <w:t xml:space="preserve">as </w:t>
      </w:r>
      <w:r w:rsidR="00D87CF6">
        <w:rPr>
          <w:lang w:val="pt"/>
        </w:rPr>
        <w:t>dúvidas</w:t>
      </w:r>
      <w:r w:rsidR="00D858A2">
        <w:rPr>
          <w:lang w:val="pt"/>
        </w:rPr>
        <w:t xml:space="preserve"> </w:t>
      </w:r>
      <w:r>
        <w:rPr>
          <w:lang w:val="pt"/>
        </w:rPr>
        <w:t>sobre os indicadores e uso do Protocolo.</w:t>
      </w:r>
    </w:p>
    <w:p w14:paraId="264E6FEC" w14:textId="77777777" w:rsidR="00706B22" w:rsidRDefault="00706B22">
      <w:pPr>
        <w:pStyle w:val="Corpodetexto"/>
        <w:spacing w:before="9"/>
        <w:rPr>
          <w:sz w:val="20"/>
        </w:rPr>
      </w:pPr>
    </w:p>
    <w:p w14:paraId="2A2883AF" w14:textId="01515FFC" w:rsidR="00706B22" w:rsidRDefault="00244F8B">
      <w:pPr>
        <w:pStyle w:val="Corpodetexto"/>
        <w:ind w:left="682" w:right="1074" w:hanging="1"/>
      </w:pPr>
      <w:r>
        <w:rPr>
          <w:b/>
          <w:lang w:val="pt"/>
        </w:rPr>
        <w:t>A</w:t>
      </w:r>
      <w:r w:rsidR="006924A9">
        <w:rPr>
          <w:b/>
          <w:lang w:val="pt"/>
        </w:rPr>
        <w:t>nexo</w:t>
      </w:r>
      <w:r>
        <w:rPr>
          <w:b/>
          <w:lang w:val="pt"/>
        </w:rPr>
        <w:t xml:space="preserve"> 2: Glossário. </w:t>
      </w:r>
      <w:r w:rsidR="00633575">
        <w:rPr>
          <w:lang w:val="pt"/>
        </w:rPr>
        <w:t>Providencia as</w:t>
      </w:r>
      <w:r>
        <w:rPr>
          <w:lang w:val="pt"/>
        </w:rPr>
        <w:t xml:space="preserve"> definições </w:t>
      </w:r>
      <w:r w:rsidR="00633575">
        <w:rPr>
          <w:lang w:val="pt"/>
        </w:rPr>
        <w:t>de</w:t>
      </w:r>
      <w:r>
        <w:rPr>
          <w:lang w:val="pt"/>
        </w:rPr>
        <w:t xml:space="preserve"> vários termos u</w:t>
      </w:r>
      <w:r w:rsidR="006924A9">
        <w:rPr>
          <w:lang w:val="pt"/>
        </w:rPr>
        <w:t>sados</w:t>
      </w:r>
      <w:r>
        <w:rPr>
          <w:lang w:val="pt"/>
        </w:rPr>
        <w:t xml:space="preserve"> no Protocolo. As definições </w:t>
      </w:r>
      <w:r w:rsidR="006924A9">
        <w:rPr>
          <w:lang w:val="pt"/>
        </w:rPr>
        <w:t>estão em sintonia</w:t>
      </w:r>
      <w:r>
        <w:rPr>
          <w:lang w:val="pt"/>
        </w:rPr>
        <w:t xml:space="preserve"> com a</w:t>
      </w:r>
      <w:r w:rsidR="003A0807">
        <w:rPr>
          <w:lang w:val="pt"/>
        </w:rPr>
        <w:t xml:space="preserve">quelas apresentadas no </w:t>
      </w:r>
      <w:r>
        <w:rPr>
          <w:lang w:val="pt"/>
        </w:rPr>
        <w:t xml:space="preserve">Guia de Rejeitos e </w:t>
      </w:r>
      <w:r w:rsidR="000F6DAA">
        <w:rPr>
          <w:lang w:val="pt"/>
        </w:rPr>
        <w:t xml:space="preserve">o </w:t>
      </w:r>
      <w:r w:rsidR="00C21523">
        <w:rPr>
          <w:lang w:val="pt"/>
        </w:rPr>
        <w:t>Guia</w:t>
      </w:r>
      <w:r w:rsidR="001915E5">
        <w:rPr>
          <w:lang w:val="pt"/>
        </w:rPr>
        <w:t xml:space="preserve"> de</w:t>
      </w:r>
      <w:r>
        <w:rPr>
          <w:lang w:val="pt"/>
        </w:rPr>
        <w:t xml:space="preserve"> OM</w:t>
      </w:r>
      <w:r w:rsidR="00633575">
        <w:rPr>
          <w:lang w:val="pt"/>
        </w:rPr>
        <w:t>C</w:t>
      </w:r>
      <w:r>
        <w:rPr>
          <w:lang w:val="pt"/>
        </w:rPr>
        <w:t>.</w:t>
      </w:r>
    </w:p>
    <w:p w14:paraId="6F5086F8" w14:textId="77777777" w:rsidR="00706B22" w:rsidRDefault="00706B22">
      <w:pPr>
        <w:pStyle w:val="Corpodetexto"/>
        <w:spacing w:before="11"/>
        <w:rPr>
          <w:sz w:val="20"/>
        </w:rPr>
      </w:pPr>
    </w:p>
    <w:p w14:paraId="7F56D359" w14:textId="5B2C79A8" w:rsidR="00706B22" w:rsidRDefault="00244F8B">
      <w:pPr>
        <w:ind w:left="682" w:right="243" w:hanging="1"/>
        <w:jc w:val="both"/>
      </w:pPr>
      <w:r>
        <w:rPr>
          <w:b/>
          <w:lang w:val="pt"/>
        </w:rPr>
        <w:t>A</w:t>
      </w:r>
      <w:r w:rsidR="006924A9">
        <w:rPr>
          <w:b/>
          <w:lang w:val="pt"/>
        </w:rPr>
        <w:t>nexo</w:t>
      </w:r>
      <w:r>
        <w:rPr>
          <w:b/>
          <w:lang w:val="pt"/>
        </w:rPr>
        <w:t xml:space="preserve"> 3: </w:t>
      </w:r>
      <w:r w:rsidR="00883617">
        <w:rPr>
          <w:b/>
          <w:lang w:val="pt"/>
        </w:rPr>
        <w:t>Ficha</w:t>
      </w:r>
      <w:r>
        <w:rPr>
          <w:b/>
          <w:lang w:val="pt"/>
        </w:rPr>
        <w:t xml:space="preserve"> de Autoavaliação</w:t>
      </w:r>
      <w:r w:rsidR="00FE6CCB">
        <w:rPr>
          <w:lang w:val="pt"/>
        </w:rPr>
        <w:t xml:space="preserve"> - </w:t>
      </w:r>
      <w:r w:rsidRPr="00883617">
        <w:rPr>
          <w:b/>
          <w:lang w:val="pt"/>
        </w:rPr>
        <w:t>TSM</w:t>
      </w:r>
      <w:r>
        <w:rPr>
          <w:b/>
          <w:i/>
          <w:lang w:val="pt"/>
        </w:rPr>
        <w:t xml:space="preserve">. </w:t>
      </w:r>
      <w:r>
        <w:rPr>
          <w:lang w:val="pt"/>
        </w:rPr>
        <w:t xml:space="preserve"> Os usuários podem </w:t>
      </w:r>
      <w:r w:rsidR="00CF7E45">
        <w:rPr>
          <w:lang w:val="pt"/>
        </w:rPr>
        <w:t>fazer uso</w:t>
      </w:r>
      <w:r>
        <w:rPr>
          <w:lang w:val="pt"/>
        </w:rPr>
        <w:t xml:space="preserve"> </w:t>
      </w:r>
      <w:r w:rsidR="00CF7E45">
        <w:rPr>
          <w:lang w:val="pt"/>
        </w:rPr>
        <w:t>d</w:t>
      </w:r>
      <w:r>
        <w:rPr>
          <w:lang w:val="pt"/>
        </w:rPr>
        <w:t xml:space="preserve">a </w:t>
      </w:r>
      <w:r w:rsidR="00CF7E45">
        <w:rPr>
          <w:lang w:val="pt"/>
        </w:rPr>
        <w:t>ficha</w:t>
      </w:r>
      <w:r>
        <w:rPr>
          <w:lang w:val="pt"/>
        </w:rPr>
        <w:t xml:space="preserve"> para ajudar na avaliação d</w:t>
      </w:r>
      <w:r w:rsidR="00BE7CF9">
        <w:rPr>
          <w:lang w:val="pt"/>
        </w:rPr>
        <w:t>o</w:t>
      </w:r>
      <w:r>
        <w:rPr>
          <w:lang w:val="pt"/>
        </w:rPr>
        <w:t xml:space="preserve"> nível de desempenho </w:t>
      </w:r>
      <w:r w:rsidR="00BE7CF9">
        <w:rPr>
          <w:lang w:val="pt"/>
        </w:rPr>
        <w:t>de</w:t>
      </w:r>
      <w:r>
        <w:rPr>
          <w:lang w:val="pt"/>
        </w:rPr>
        <w:t xml:space="preserve"> cada indicador.</w:t>
      </w:r>
      <w:r w:rsidR="00AB4D89">
        <w:rPr>
          <w:lang w:val="pt"/>
        </w:rPr>
        <w:t xml:space="preserve"> </w:t>
      </w:r>
      <w:r>
        <w:rPr>
          <w:lang w:val="pt"/>
        </w:rPr>
        <w:t>No entanto, o uso d</w:t>
      </w:r>
      <w:r w:rsidR="00CF7E45">
        <w:rPr>
          <w:lang w:val="pt"/>
        </w:rPr>
        <w:t xml:space="preserve">a ficha </w:t>
      </w:r>
      <w:r w:rsidR="00666FB6">
        <w:rPr>
          <w:lang w:val="pt"/>
        </w:rPr>
        <w:t>não</w:t>
      </w:r>
      <w:r>
        <w:rPr>
          <w:lang w:val="pt"/>
        </w:rPr>
        <w:t xml:space="preserve"> </w:t>
      </w:r>
      <w:r w:rsidR="00BE7CF9">
        <w:rPr>
          <w:lang w:val="pt"/>
        </w:rPr>
        <w:t>é exigido</w:t>
      </w:r>
      <w:r>
        <w:rPr>
          <w:lang w:val="pt"/>
        </w:rPr>
        <w:t>.</w:t>
      </w:r>
    </w:p>
    <w:p w14:paraId="40F6F5E4" w14:textId="77777777" w:rsidR="00706B22" w:rsidRDefault="00706B22">
      <w:pPr>
        <w:pStyle w:val="Corpodetexto"/>
        <w:rPr>
          <w:sz w:val="24"/>
        </w:rPr>
      </w:pPr>
    </w:p>
    <w:p w14:paraId="5D440FB5" w14:textId="77777777" w:rsidR="00706B22" w:rsidRDefault="00706B22">
      <w:pPr>
        <w:pStyle w:val="Corpodetexto"/>
        <w:rPr>
          <w:sz w:val="20"/>
        </w:rPr>
      </w:pPr>
    </w:p>
    <w:p w14:paraId="171B7177" w14:textId="0F58313D" w:rsidR="00706B22" w:rsidRDefault="00244F8B">
      <w:pPr>
        <w:pStyle w:val="Ttulo3"/>
        <w:rPr>
          <w:u w:val="none"/>
        </w:rPr>
      </w:pPr>
      <w:bookmarkStart w:id="6" w:name="Action_Plans"/>
      <w:bookmarkEnd w:id="6"/>
      <w:r>
        <w:rPr>
          <w:color w:val="478198"/>
          <w:u w:val="thick" w:color="478198"/>
          <w:lang w:val="pt"/>
        </w:rPr>
        <w:t xml:space="preserve">Planos de </w:t>
      </w:r>
      <w:r w:rsidR="006C4CB1">
        <w:rPr>
          <w:color w:val="478198"/>
          <w:u w:val="thick" w:color="478198"/>
          <w:lang w:val="pt"/>
        </w:rPr>
        <w:t>A</w:t>
      </w:r>
      <w:r>
        <w:rPr>
          <w:color w:val="478198"/>
          <w:u w:val="thick" w:color="478198"/>
          <w:lang w:val="pt"/>
        </w:rPr>
        <w:t>ção</w:t>
      </w:r>
    </w:p>
    <w:p w14:paraId="12DCAC7D" w14:textId="7147CD5E" w:rsidR="00706B22" w:rsidRPr="008D5F26" w:rsidRDefault="00244F8B" w:rsidP="008D5F26">
      <w:pPr>
        <w:pStyle w:val="Corpodetexto"/>
        <w:spacing w:before="119"/>
        <w:ind w:left="681" w:right="278" w:hanging="1"/>
        <w:rPr>
          <w:lang w:val="pt"/>
        </w:rPr>
      </w:pPr>
      <w:r>
        <w:rPr>
          <w:lang w:val="pt"/>
        </w:rPr>
        <w:t>As empresas que não atingir</w:t>
      </w:r>
      <w:r w:rsidR="00653B14">
        <w:rPr>
          <w:lang w:val="pt"/>
        </w:rPr>
        <w:t>a</w:t>
      </w:r>
      <w:r>
        <w:rPr>
          <w:lang w:val="pt"/>
        </w:rPr>
        <w:t>m</w:t>
      </w:r>
      <w:r w:rsidR="008D5F26">
        <w:rPr>
          <w:lang w:val="pt"/>
        </w:rPr>
        <w:t xml:space="preserve">, </w:t>
      </w:r>
      <w:r w:rsidR="00653B14">
        <w:rPr>
          <w:lang w:val="pt"/>
        </w:rPr>
        <w:t>pelo menos</w:t>
      </w:r>
      <w:r w:rsidR="008D5F26">
        <w:rPr>
          <w:lang w:val="pt"/>
        </w:rPr>
        <w:t>,</w:t>
      </w:r>
      <w:r>
        <w:rPr>
          <w:lang w:val="pt"/>
        </w:rPr>
        <w:t xml:space="preserve"> </w:t>
      </w:r>
      <w:r w:rsidR="006C4CB1">
        <w:rPr>
          <w:lang w:val="pt"/>
        </w:rPr>
        <w:t>o</w:t>
      </w:r>
      <w:r>
        <w:rPr>
          <w:lang w:val="pt"/>
        </w:rPr>
        <w:t xml:space="preserve"> nível A</w:t>
      </w:r>
      <w:r w:rsidR="008D5F26">
        <w:rPr>
          <w:lang w:val="pt"/>
        </w:rPr>
        <w:t xml:space="preserve"> </w:t>
      </w:r>
      <w:r w:rsidR="00653B14">
        <w:rPr>
          <w:lang w:val="pt"/>
        </w:rPr>
        <w:t>em todos os</w:t>
      </w:r>
      <w:r w:rsidR="006C4CB1">
        <w:rPr>
          <w:lang w:val="pt"/>
        </w:rPr>
        <w:t xml:space="preserve"> </w:t>
      </w:r>
      <w:r>
        <w:rPr>
          <w:lang w:val="pt"/>
        </w:rPr>
        <w:t>cinco indicadores</w:t>
      </w:r>
      <w:r w:rsidR="006C4CB1">
        <w:rPr>
          <w:lang w:val="pt"/>
        </w:rPr>
        <w:t xml:space="preserve">, </w:t>
      </w:r>
      <w:r>
        <w:rPr>
          <w:lang w:val="pt"/>
        </w:rPr>
        <w:t xml:space="preserve">são </w:t>
      </w:r>
      <w:r w:rsidR="006C4CB1">
        <w:rPr>
          <w:lang w:val="pt"/>
        </w:rPr>
        <w:t>requisita</w:t>
      </w:r>
      <w:r w:rsidR="008D5F26">
        <w:rPr>
          <w:lang w:val="pt"/>
        </w:rPr>
        <w:t>das</w:t>
      </w:r>
      <w:r w:rsidR="006C4CB1">
        <w:rPr>
          <w:lang w:val="pt"/>
        </w:rPr>
        <w:t xml:space="preserve"> </w:t>
      </w:r>
      <w:r>
        <w:rPr>
          <w:lang w:val="pt"/>
        </w:rPr>
        <w:t xml:space="preserve">a descrever </w:t>
      </w:r>
      <w:r w:rsidR="006C4CB1">
        <w:rPr>
          <w:lang w:val="pt"/>
        </w:rPr>
        <w:t xml:space="preserve">no </w:t>
      </w:r>
      <w:r>
        <w:rPr>
          <w:lang w:val="pt"/>
        </w:rPr>
        <w:t xml:space="preserve">perfil </w:t>
      </w:r>
      <w:r w:rsidR="006C4CB1">
        <w:rPr>
          <w:lang w:val="pt"/>
        </w:rPr>
        <w:t>da empresa,</w:t>
      </w:r>
      <w:r w:rsidR="000A1322">
        <w:rPr>
          <w:lang w:val="pt"/>
        </w:rPr>
        <w:t xml:space="preserve"> na seção do </w:t>
      </w:r>
      <w:r>
        <w:rPr>
          <w:lang w:val="pt"/>
        </w:rPr>
        <w:t xml:space="preserve">Relatório </w:t>
      </w:r>
      <w:r w:rsidR="00653B14">
        <w:rPr>
          <w:lang w:val="pt"/>
        </w:rPr>
        <w:t xml:space="preserve">anual da MAC: </w:t>
      </w:r>
      <w:r w:rsidR="00653B14" w:rsidRPr="00653B14">
        <w:rPr>
          <w:i/>
          <w:iCs/>
          <w:lang w:val="pt"/>
        </w:rPr>
        <w:t>TSM Progress Report</w:t>
      </w:r>
      <w:r w:rsidR="00653B14">
        <w:rPr>
          <w:lang w:val="pt"/>
        </w:rPr>
        <w:t xml:space="preserve"> - Relatório dos Avanços da TSM</w:t>
      </w:r>
      <w:r w:rsidR="006C4CB1">
        <w:rPr>
          <w:lang w:val="pt"/>
        </w:rPr>
        <w:t xml:space="preserve">, as ações que </w:t>
      </w:r>
      <w:r>
        <w:rPr>
          <w:lang w:val="pt"/>
        </w:rPr>
        <w:t xml:space="preserve">a empresa pretende tomar para alcançar </w:t>
      </w:r>
      <w:r w:rsidR="006C4CB1">
        <w:rPr>
          <w:lang w:val="pt"/>
        </w:rPr>
        <w:t>o n</w:t>
      </w:r>
      <w:r>
        <w:rPr>
          <w:lang w:val="pt"/>
        </w:rPr>
        <w:t xml:space="preserve">ível A </w:t>
      </w:r>
      <w:r w:rsidR="006C4CB1">
        <w:rPr>
          <w:lang w:val="pt"/>
        </w:rPr>
        <w:t>n</w:t>
      </w:r>
      <w:r>
        <w:rPr>
          <w:lang w:val="pt"/>
        </w:rPr>
        <w:t xml:space="preserve">os cinco </w:t>
      </w:r>
      <w:r w:rsidR="008D5F26">
        <w:rPr>
          <w:lang w:val="pt"/>
        </w:rPr>
        <w:t>i</w:t>
      </w:r>
      <w:r>
        <w:rPr>
          <w:lang w:val="pt"/>
        </w:rPr>
        <w:t>ndicadores.</w:t>
      </w:r>
    </w:p>
    <w:p w14:paraId="36D1EB1D" w14:textId="77777777" w:rsidR="00706B22" w:rsidRDefault="00706B22">
      <w:pPr>
        <w:pStyle w:val="Corpodetexto"/>
        <w:rPr>
          <w:sz w:val="21"/>
        </w:rPr>
      </w:pPr>
    </w:p>
    <w:p w14:paraId="2E3577C0" w14:textId="008FCE60" w:rsidR="00706B22" w:rsidRDefault="00244F8B">
      <w:pPr>
        <w:pStyle w:val="Corpodetexto"/>
        <w:ind w:left="682"/>
      </w:pPr>
      <w:r>
        <w:rPr>
          <w:lang w:val="pt"/>
        </w:rPr>
        <w:t xml:space="preserve">Esses planos de ação devem </w:t>
      </w:r>
      <w:r w:rsidR="000A1322">
        <w:rPr>
          <w:lang w:val="pt"/>
        </w:rPr>
        <w:t>lidar com (no mínimo)</w:t>
      </w:r>
      <w:r>
        <w:rPr>
          <w:lang w:val="pt"/>
        </w:rPr>
        <w:t>:</w:t>
      </w:r>
    </w:p>
    <w:p w14:paraId="543FCDC6" w14:textId="22FEE015" w:rsidR="00706B22" w:rsidRDefault="00244F8B">
      <w:pPr>
        <w:pStyle w:val="PargrafodaLista"/>
        <w:numPr>
          <w:ilvl w:val="0"/>
          <w:numId w:val="10"/>
        </w:numPr>
        <w:tabs>
          <w:tab w:val="left" w:pos="1401"/>
          <w:tab w:val="left" w:pos="1403"/>
        </w:tabs>
        <w:spacing w:before="121"/>
        <w:ind w:hanging="362"/>
      </w:pPr>
      <w:r>
        <w:rPr>
          <w:lang w:val="pt"/>
        </w:rPr>
        <w:t xml:space="preserve">lacunas </w:t>
      </w:r>
      <w:r w:rsidR="000A1322">
        <w:rPr>
          <w:lang w:val="pt"/>
        </w:rPr>
        <w:t xml:space="preserve">identificadas </w:t>
      </w:r>
      <w:r>
        <w:rPr>
          <w:lang w:val="pt"/>
        </w:rPr>
        <w:t xml:space="preserve">nos </w:t>
      </w:r>
      <w:r w:rsidR="000A1322">
        <w:rPr>
          <w:lang w:val="pt"/>
        </w:rPr>
        <w:t>i</w:t>
      </w:r>
      <w:r>
        <w:rPr>
          <w:lang w:val="pt"/>
        </w:rPr>
        <w:t xml:space="preserve">ndicadores </w:t>
      </w:r>
      <w:r w:rsidR="00FD085A">
        <w:rPr>
          <w:lang w:val="pt"/>
        </w:rPr>
        <w:t>onde</w:t>
      </w:r>
      <w:r>
        <w:rPr>
          <w:lang w:val="pt"/>
        </w:rPr>
        <w:t xml:space="preserve"> a empresa não alcançou </w:t>
      </w:r>
      <w:r w:rsidR="00FD085A">
        <w:rPr>
          <w:lang w:val="pt"/>
        </w:rPr>
        <w:t>o</w:t>
      </w:r>
      <w:r>
        <w:rPr>
          <w:lang w:val="pt"/>
        </w:rPr>
        <w:t xml:space="preserve"> </w:t>
      </w:r>
      <w:r w:rsidR="000A1322">
        <w:rPr>
          <w:lang w:val="pt"/>
        </w:rPr>
        <w:t>n</w:t>
      </w:r>
      <w:r>
        <w:rPr>
          <w:lang w:val="pt"/>
        </w:rPr>
        <w:t>ível A;</w:t>
      </w:r>
    </w:p>
    <w:p w14:paraId="2EC61AA5" w14:textId="754110C6" w:rsidR="00706B22" w:rsidRDefault="00244F8B">
      <w:pPr>
        <w:pStyle w:val="PargrafodaLista"/>
        <w:numPr>
          <w:ilvl w:val="0"/>
          <w:numId w:val="10"/>
        </w:numPr>
        <w:tabs>
          <w:tab w:val="left" w:pos="1401"/>
          <w:tab w:val="left" w:pos="1403"/>
        </w:tabs>
        <w:ind w:hanging="362"/>
      </w:pPr>
      <w:r>
        <w:rPr>
          <w:lang w:val="pt"/>
        </w:rPr>
        <w:t>ações específicas que a empresa tomará para alcançar</w:t>
      </w:r>
      <w:r w:rsidR="00FD085A">
        <w:rPr>
          <w:lang w:val="pt"/>
        </w:rPr>
        <w:t xml:space="preserve"> o</w:t>
      </w:r>
      <w:r>
        <w:rPr>
          <w:lang w:val="pt"/>
        </w:rPr>
        <w:t xml:space="preserve"> </w:t>
      </w:r>
      <w:r w:rsidR="000A1322">
        <w:rPr>
          <w:lang w:val="pt"/>
        </w:rPr>
        <w:t>n</w:t>
      </w:r>
      <w:r>
        <w:rPr>
          <w:lang w:val="pt"/>
        </w:rPr>
        <w:t xml:space="preserve">ível A; e </w:t>
      </w:r>
    </w:p>
    <w:p w14:paraId="00F8ED22" w14:textId="1669D47D" w:rsidR="00706B22" w:rsidRDefault="00244F8B">
      <w:pPr>
        <w:pStyle w:val="PargrafodaLista"/>
        <w:numPr>
          <w:ilvl w:val="0"/>
          <w:numId w:val="10"/>
        </w:numPr>
        <w:tabs>
          <w:tab w:val="left" w:pos="1394"/>
          <w:tab w:val="left" w:pos="1395"/>
        </w:tabs>
        <w:spacing w:before="2" w:line="237" w:lineRule="auto"/>
        <w:ind w:left="1395" w:right="424" w:hanging="356"/>
      </w:pPr>
      <w:r>
        <w:rPr>
          <w:lang w:val="pt"/>
        </w:rPr>
        <w:t>cronograma para a implementação d</w:t>
      </w:r>
      <w:r w:rsidR="00FD0A86">
        <w:rPr>
          <w:lang w:val="pt"/>
        </w:rPr>
        <w:t>as</w:t>
      </w:r>
      <w:r>
        <w:rPr>
          <w:lang w:val="pt"/>
        </w:rPr>
        <w:t xml:space="preserve"> ações (nota: </w:t>
      </w:r>
      <w:r w:rsidR="000A1322">
        <w:rPr>
          <w:lang w:val="pt"/>
        </w:rPr>
        <w:t xml:space="preserve">as </w:t>
      </w:r>
      <w:r>
        <w:rPr>
          <w:lang w:val="pt"/>
        </w:rPr>
        <w:t xml:space="preserve">ações devem ser implementadas </w:t>
      </w:r>
      <w:r w:rsidR="000A1322">
        <w:rPr>
          <w:lang w:val="pt"/>
        </w:rPr>
        <w:t>no prazo</w:t>
      </w:r>
      <w:r>
        <w:rPr>
          <w:lang w:val="pt"/>
        </w:rPr>
        <w:t xml:space="preserve"> de três anos).</w:t>
      </w:r>
    </w:p>
    <w:p w14:paraId="68ADE5E0" w14:textId="77777777" w:rsidR="00706B22" w:rsidRDefault="00706B22">
      <w:pPr>
        <w:pStyle w:val="Corpodetexto"/>
        <w:rPr>
          <w:sz w:val="24"/>
        </w:rPr>
      </w:pPr>
    </w:p>
    <w:p w14:paraId="7258A8E0" w14:textId="66A476D8" w:rsidR="00706B22" w:rsidRDefault="00244F8B">
      <w:pPr>
        <w:pStyle w:val="Ttulo3"/>
        <w:spacing w:before="206"/>
        <w:rPr>
          <w:u w:val="none"/>
        </w:rPr>
      </w:pPr>
      <w:bookmarkStart w:id="7" w:name="Organization_of_Relevant_Documentation"/>
      <w:bookmarkEnd w:id="7"/>
      <w:r>
        <w:rPr>
          <w:color w:val="478198"/>
          <w:u w:val="thick" w:color="478198"/>
          <w:lang w:val="pt"/>
        </w:rPr>
        <w:t>Organização d</w:t>
      </w:r>
      <w:r w:rsidR="00A20041">
        <w:rPr>
          <w:color w:val="478198"/>
          <w:u w:val="thick" w:color="478198"/>
          <w:lang w:val="pt"/>
        </w:rPr>
        <w:t>a</w:t>
      </w:r>
      <w:r>
        <w:rPr>
          <w:color w:val="478198"/>
          <w:u w:val="thick" w:color="478198"/>
          <w:lang w:val="pt"/>
        </w:rPr>
        <w:t xml:space="preserve"> </w:t>
      </w:r>
      <w:r w:rsidR="00136B4B">
        <w:rPr>
          <w:color w:val="478198"/>
          <w:u w:val="thick" w:color="478198"/>
          <w:lang w:val="pt"/>
        </w:rPr>
        <w:t>D</w:t>
      </w:r>
      <w:r>
        <w:rPr>
          <w:color w:val="478198"/>
          <w:u w:val="thick" w:color="478198"/>
          <w:lang w:val="pt"/>
        </w:rPr>
        <w:t xml:space="preserve">ocumentação </w:t>
      </w:r>
      <w:r w:rsidR="00136B4B">
        <w:rPr>
          <w:color w:val="478198"/>
          <w:u w:val="thick" w:color="478198"/>
          <w:lang w:val="pt"/>
        </w:rPr>
        <w:t>R</w:t>
      </w:r>
      <w:r>
        <w:rPr>
          <w:color w:val="478198"/>
          <w:u w:val="thick" w:color="478198"/>
          <w:lang w:val="pt"/>
        </w:rPr>
        <w:t>elevante</w:t>
      </w:r>
    </w:p>
    <w:p w14:paraId="4E539142" w14:textId="506D206F" w:rsidR="00706B22" w:rsidRDefault="00244F8B">
      <w:pPr>
        <w:pStyle w:val="Corpodetexto"/>
        <w:spacing w:before="121"/>
        <w:ind w:left="681" w:right="377" w:hanging="1"/>
      </w:pPr>
      <w:r>
        <w:rPr>
          <w:lang w:val="pt"/>
        </w:rPr>
        <w:t xml:space="preserve">O Protocolo e </w:t>
      </w:r>
      <w:r w:rsidR="00EB2ADA">
        <w:rPr>
          <w:lang w:val="pt"/>
        </w:rPr>
        <w:t>os G</w:t>
      </w:r>
      <w:r>
        <w:rPr>
          <w:lang w:val="pt"/>
        </w:rPr>
        <w:t xml:space="preserve">uias referem-se a uma </w:t>
      </w:r>
      <w:r w:rsidR="000C14F0">
        <w:rPr>
          <w:lang w:val="pt"/>
        </w:rPr>
        <w:t xml:space="preserve">gama variada da </w:t>
      </w:r>
      <w:r>
        <w:rPr>
          <w:lang w:val="pt"/>
        </w:rPr>
        <w:t xml:space="preserve">documentação que a empresa deve desenvolver e implementar para obter </w:t>
      </w:r>
      <w:r w:rsidR="00EB2ADA">
        <w:rPr>
          <w:lang w:val="pt"/>
        </w:rPr>
        <w:t>o</w:t>
      </w:r>
      <w:r>
        <w:rPr>
          <w:lang w:val="pt"/>
        </w:rPr>
        <w:t xml:space="preserve"> nível A</w:t>
      </w:r>
      <w:r w:rsidR="00EB2ADA">
        <w:rPr>
          <w:lang w:val="pt"/>
        </w:rPr>
        <w:t>,</w:t>
      </w:r>
      <w:r>
        <w:rPr>
          <w:lang w:val="pt"/>
        </w:rPr>
        <w:t xml:space="preserve"> ou </w:t>
      </w:r>
      <w:r w:rsidR="00511229">
        <w:rPr>
          <w:lang w:val="pt"/>
        </w:rPr>
        <w:t>outro superior</w:t>
      </w:r>
      <w:r w:rsidR="00EB2ADA">
        <w:rPr>
          <w:lang w:val="pt"/>
        </w:rPr>
        <w:t>,</w:t>
      </w:r>
      <w:r>
        <w:rPr>
          <w:lang w:val="pt"/>
        </w:rPr>
        <w:t xml:space="preserve"> para cada indicador. No entanto, a estrutura do Protocolo e </w:t>
      </w:r>
      <w:r w:rsidR="00EB2ADA">
        <w:rPr>
          <w:lang w:val="pt"/>
        </w:rPr>
        <w:t>dos G</w:t>
      </w:r>
      <w:r>
        <w:rPr>
          <w:lang w:val="pt"/>
        </w:rPr>
        <w:t xml:space="preserve">uias não deve ser interpretada como uma prescrição de </w:t>
      </w:r>
      <w:r w:rsidR="000C14F0">
        <w:rPr>
          <w:lang w:val="pt"/>
        </w:rPr>
        <w:t>organização d</w:t>
      </w:r>
      <w:r>
        <w:rPr>
          <w:lang w:val="pt"/>
        </w:rPr>
        <w:t>a documentação. A forma como esses documentos são organizados está a critério da empresa, levando em conta as circunstâncias específicas do local, incluindo as características e o ciclo de vida de cada uma das instalações de rejeitos.</w:t>
      </w:r>
    </w:p>
    <w:p w14:paraId="76F882CA" w14:textId="77777777" w:rsidR="00706B22" w:rsidRDefault="00706B22">
      <w:pPr>
        <w:pStyle w:val="Corpodetexto"/>
      </w:pPr>
    </w:p>
    <w:p w14:paraId="36BE7C37" w14:textId="67F2A5FF" w:rsidR="00706B22" w:rsidRDefault="00244F8B">
      <w:pPr>
        <w:pStyle w:val="Corpodetexto"/>
        <w:ind w:left="681" w:right="230"/>
      </w:pPr>
      <w:r>
        <w:rPr>
          <w:b/>
          <w:lang w:val="pt"/>
        </w:rPr>
        <w:t xml:space="preserve">Para o </w:t>
      </w:r>
      <w:r w:rsidR="000B2330">
        <w:rPr>
          <w:b/>
          <w:lang w:val="pt"/>
        </w:rPr>
        <w:t>i</w:t>
      </w:r>
      <w:r>
        <w:rPr>
          <w:b/>
          <w:lang w:val="pt"/>
        </w:rPr>
        <w:t xml:space="preserve">ndicador 1: </w:t>
      </w:r>
      <w:r w:rsidR="000B2330">
        <w:rPr>
          <w:lang w:val="pt"/>
        </w:rPr>
        <w:t xml:space="preserve">A </w:t>
      </w:r>
      <w:r>
        <w:rPr>
          <w:lang w:val="pt"/>
        </w:rPr>
        <w:t xml:space="preserve">empresa não precisa desenvolver uma política autônoma ou </w:t>
      </w:r>
      <w:r w:rsidR="000B2330">
        <w:rPr>
          <w:lang w:val="pt"/>
        </w:rPr>
        <w:t xml:space="preserve">um </w:t>
      </w:r>
      <w:r>
        <w:rPr>
          <w:lang w:val="pt"/>
        </w:rPr>
        <w:t>compromisso específico para a gestão de rejeitos. A exigência de uma política de gestão de rejeitos e/ou compromissos pode ser cumprida dentro de uma política global da empresa ou da política ambiental, desde que:</w:t>
      </w:r>
    </w:p>
    <w:p w14:paraId="44B01522" w14:textId="77777777" w:rsidR="00706B22" w:rsidRDefault="00706B22">
      <w:pPr>
        <w:pStyle w:val="Corpodetexto"/>
        <w:spacing w:before="2"/>
      </w:pPr>
    </w:p>
    <w:p w14:paraId="32279A4F" w14:textId="194F70C9" w:rsidR="00706B22" w:rsidRDefault="00244F8B">
      <w:pPr>
        <w:pStyle w:val="PargrafodaLista"/>
        <w:numPr>
          <w:ilvl w:val="0"/>
          <w:numId w:val="10"/>
        </w:numPr>
        <w:tabs>
          <w:tab w:val="left" w:pos="1402"/>
          <w:tab w:val="left" w:pos="1403"/>
        </w:tabs>
        <w:spacing w:line="237" w:lineRule="auto"/>
        <w:ind w:right="833"/>
      </w:pPr>
      <w:r>
        <w:rPr>
          <w:lang w:val="pt"/>
        </w:rPr>
        <w:t>a política con</w:t>
      </w:r>
      <w:r w:rsidR="000B2330">
        <w:rPr>
          <w:lang w:val="pt"/>
        </w:rPr>
        <w:t>tenha</w:t>
      </w:r>
      <w:r>
        <w:rPr>
          <w:lang w:val="pt"/>
        </w:rPr>
        <w:t xml:space="preserve"> referências específicas </w:t>
      </w:r>
      <w:r w:rsidR="00844D9F">
        <w:rPr>
          <w:lang w:val="pt"/>
        </w:rPr>
        <w:t>par</w:t>
      </w:r>
      <w:r>
        <w:rPr>
          <w:lang w:val="pt"/>
        </w:rPr>
        <w:t xml:space="preserve">a </w:t>
      </w:r>
      <w:r w:rsidR="00844D9F">
        <w:rPr>
          <w:lang w:val="pt"/>
        </w:rPr>
        <w:t xml:space="preserve">as </w:t>
      </w:r>
      <w:r>
        <w:rPr>
          <w:lang w:val="pt"/>
        </w:rPr>
        <w:t xml:space="preserve">políticas de gestão de rejeitos e/ou compromissos, conforme </w:t>
      </w:r>
      <w:r w:rsidR="000B2330">
        <w:rPr>
          <w:lang w:val="pt"/>
        </w:rPr>
        <w:t>apresentados n</w:t>
      </w:r>
      <w:r>
        <w:rPr>
          <w:lang w:val="pt"/>
        </w:rPr>
        <w:t xml:space="preserve">o Guia de Rejeitos; e </w:t>
      </w:r>
    </w:p>
    <w:p w14:paraId="3457A430" w14:textId="5513052A" w:rsidR="00706B22" w:rsidRDefault="00244F8B">
      <w:pPr>
        <w:pStyle w:val="PargrafodaLista"/>
        <w:numPr>
          <w:ilvl w:val="0"/>
          <w:numId w:val="10"/>
        </w:numPr>
        <w:tabs>
          <w:tab w:val="left" w:pos="1395"/>
          <w:tab w:val="left" w:pos="1396"/>
        </w:tabs>
        <w:spacing w:before="1" w:line="240" w:lineRule="auto"/>
        <w:ind w:left="1395" w:hanging="357"/>
      </w:pPr>
      <w:r>
        <w:rPr>
          <w:lang w:val="pt"/>
        </w:rPr>
        <w:t xml:space="preserve">a empresa pode demonstrar que está aderindo à política e/ou </w:t>
      </w:r>
      <w:r w:rsidR="000B2330">
        <w:rPr>
          <w:lang w:val="pt"/>
        </w:rPr>
        <w:t xml:space="preserve">aos </w:t>
      </w:r>
      <w:r>
        <w:rPr>
          <w:lang w:val="pt"/>
        </w:rPr>
        <w:t>compromissos.</w:t>
      </w:r>
    </w:p>
    <w:p w14:paraId="214296F6" w14:textId="77777777" w:rsidR="00706B22" w:rsidRDefault="00706B22">
      <w:pPr>
        <w:pStyle w:val="Corpodetexto"/>
        <w:spacing w:before="10"/>
        <w:rPr>
          <w:sz w:val="21"/>
        </w:rPr>
      </w:pPr>
    </w:p>
    <w:p w14:paraId="12A626D3" w14:textId="5EE545BB" w:rsidR="00706B22" w:rsidRDefault="00244F8B">
      <w:pPr>
        <w:pStyle w:val="Corpodetexto"/>
        <w:ind w:left="682" w:right="302" w:hanging="1"/>
      </w:pPr>
      <w:r>
        <w:rPr>
          <w:b/>
          <w:lang w:val="pt"/>
        </w:rPr>
        <w:t xml:space="preserve">Para o </w:t>
      </w:r>
      <w:r w:rsidR="000B2330">
        <w:rPr>
          <w:b/>
          <w:lang w:val="pt"/>
        </w:rPr>
        <w:t>i</w:t>
      </w:r>
      <w:r>
        <w:rPr>
          <w:b/>
          <w:lang w:val="pt"/>
        </w:rPr>
        <w:t xml:space="preserve">ndicador 2: </w:t>
      </w:r>
      <w:r w:rsidRPr="000F68F9">
        <w:rPr>
          <w:bCs/>
          <w:lang w:val="pt"/>
        </w:rPr>
        <w:t>Um sistema de ge</w:t>
      </w:r>
      <w:r w:rsidR="000F68F9">
        <w:rPr>
          <w:bCs/>
          <w:lang w:val="pt"/>
        </w:rPr>
        <w:t>stão</w:t>
      </w:r>
      <w:r w:rsidRPr="000F68F9">
        <w:rPr>
          <w:bCs/>
          <w:lang w:val="pt"/>
        </w:rPr>
        <w:t xml:space="preserve"> de rejeitos não requer documentação </w:t>
      </w:r>
      <w:r w:rsidR="000F68F9">
        <w:rPr>
          <w:bCs/>
          <w:lang w:val="pt"/>
        </w:rPr>
        <w:t>única</w:t>
      </w:r>
      <w:r w:rsidRPr="000F68F9">
        <w:rPr>
          <w:bCs/>
          <w:lang w:val="pt"/>
        </w:rPr>
        <w:t>. Um sistema de gestão de rejeitos</w:t>
      </w:r>
      <w:r>
        <w:rPr>
          <w:lang w:val="pt"/>
        </w:rPr>
        <w:t xml:space="preserve"> </w:t>
      </w:r>
      <w:r w:rsidR="000F68F9">
        <w:rPr>
          <w:lang w:val="pt"/>
        </w:rPr>
        <w:t xml:space="preserve">será </w:t>
      </w:r>
      <w:r>
        <w:rPr>
          <w:lang w:val="pt"/>
        </w:rPr>
        <w:t>mais eficaz e</w:t>
      </w:r>
      <w:r w:rsidR="006957A0">
        <w:rPr>
          <w:lang w:val="pt"/>
        </w:rPr>
        <w:t>,</w:t>
      </w:r>
      <w:r>
        <w:rPr>
          <w:lang w:val="pt"/>
        </w:rPr>
        <w:t xml:space="preserve"> resiliente</w:t>
      </w:r>
      <w:r w:rsidR="006957A0">
        <w:rPr>
          <w:lang w:val="pt"/>
        </w:rPr>
        <w:t>,</w:t>
      </w:r>
      <w:r>
        <w:rPr>
          <w:lang w:val="pt"/>
        </w:rPr>
        <w:t xml:space="preserve"> se </w:t>
      </w:r>
      <w:r w:rsidR="000F68F9">
        <w:rPr>
          <w:lang w:val="pt"/>
        </w:rPr>
        <w:t xml:space="preserve">for </w:t>
      </w:r>
      <w:r>
        <w:rPr>
          <w:lang w:val="pt"/>
        </w:rPr>
        <w:t xml:space="preserve">incorporado </w:t>
      </w:r>
      <w:r w:rsidR="006957A0">
        <w:rPr>
          <w:lang w:val="pt"/>
        </w:rPr>
        <w:t>a</w:t>
      </w:r>
      <w:r>
        <w:rPr>
          <w:lang w:val="pt"/>
        </w:rPr>
        <w:t xml:space="preserve"> </w:t>
      </w:r>
      <w:r w:rsidR="000F68F9">
        <w:rPr>
          <w:lang w:val="pt"/>
        </w:rPr>
        <w:t xml:space="preserve">um </w:t>
      </w:r>
      <w:r>
        <w:rPr>
          <w:lang w:val="pt"/>
        </w:rPr>
        <w:t xml:space="preserve">sistema de gestão ambiental </w:t>
      </w:r>
      <w:r w:rsidR="006957A0">
        <w:rPr>
          <w:lang w:val="pt"/>
        </w:rPr>
        <w:t xml:space="preserve">de um sito </w:t>
      </w:r>
      <w:r>
        <w:rPr>
          <w:lang w:val="pt"/>
        </w:rPr>
        <w:t xml:space="preserve">mais amplo. Nesses casos, a empresa teria de demonstrar que o componente de gestão de rejeitos está em conformidade com o quadro </w:t>
      </w:r>
    </w:p>
    <w:p w14:paraId="0B2C1CC3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3658097B" w14:textId="77777777" w:rsidR="00706B22" w:rsidRDefault="00706B22">
      <w:pPr>
        <w:pStyle w:val="Corpodetexto"/>
        <w:rPr>
          <w:sz w:val="20"/>
        </w:rPr>
      </w:pPr>
    </w:p>
    <w:p w14:paraId="6A7086B4" w14:textId="77777777" w:rsidR="00706B22" w:rsidRDefault="00706B22">
      <w:pPr>
        <w:pStyle w:val="Corpodetexto"/>
        <w:spacing w:before="8"/>
        <w:rPr>
          <w:sz w:val="21"/>
        </w:rPr>
      </w:pPr>
    </w:p>
    <w:p w14:paraId="79EC8B1E" w14:textId="0F64F59B" w:rsidR="00706B22" w:rsidRDefault="000F68F9">
      <w:pPr>
        <w:pStyle w:val="Corpodetexto"/>
        <w:ind w:left="681" w:right="425"/>
      </w:pPr>
      <w:r>
        <w:rPr>
          <w:lang w:val="pt"/>
        </w:rPr>
        <w:t xml:space="preserve">de gestão de rejeitos </w:t>
      </w:r>
      <w:r w:rsidR="00244F8B">
        <w:rPr>
          <w:lang w:val="pt"/>
        </w:rPr>
        <w:t xml:space="preserve">descrito no Guia de Rejeitos, como </w:t>
      </w:r>
      <w:r>
        <w:rPr>
          <w:lang w:val="pt"/>
        </w:rPr>
        <w:t>no</w:t>
      </w:r>
      <w:r w:rsidR="00244F8B">
        <w:rPr>
          <w:lang w:val="pt"/>
        </w:rPr>
        <w:t xml:space="preserve"> </w:t>
      </w:r>
      <w:r>
        <w:rPr>
          <w:lang w:val="pt"/>
        </w:rPr>
        <w:t>i</w:t>
      </w:r>
      <w:r w:rsidR="00244F8B">
        <w:rPr>
          <w:lang w:val="pt"/>
        </w:rPr>
        <w:t xml:space="preserve">ndicador 2. Não há nenhuma exigência de que </w:t>
      </w:r>
      <w:r w:rsidR="006957A0">
        <w:rPr>
          <w:lang w:val="pt"/>
        </w:rPr>
        <w:t xml:space="preserve">o sistema de gestão ambiental, </w:t>
      </w:r>
      <w:r w:rsidR="00244F8B">
        <w:rPr>
          <w:lang w:val="pt"/>
        </w:rPr>
        <w:t>como um todo</w:t>
      </w:r>
      <w:r w:rsidR="006957A0">
        <w:rPr>
          <w:lang w:val="pt"/>
        </w:rPr>
        <w:t>,</w:t>
      </w:r>
      <w:r w:rsidR="00244F8B">
        <w:rPr>
          <w:lang w:val="pt"/>
        </w:rPr>
        <w:t xml:space="preserve"> esteja em conformidade com o Guia de Rejeitos</w:t>
      </w:r>
      <w:r w:rsidR="00B25EA3">
        <w:rPr>
          <w:lang w:val="pt"/>
        </w:rPr>
        <w:t>,</w:t>
      </w:r>
      <w:r w:rsidR="00244F8B">
        <w:rPr>
          <w:lang w:val="pt"/>
        </w:rPr>
        <w:t xml:space="preserve"> ou seja</w:t>
      </w:r>
      <w:r w:rsidR="006957A0">
        <w:rPr>
          <w:lang w:val="pt"/>
        </w:rPr>
        <w:t>.</w:t>
      </w:r>
      <w:r w:rsidR="00244F8B">
        <w:rPr>
          <w:lang w:val="pt"/>
        </w:rPr>
        <w:t xml:space="preserve"> considerado na avaliação d</w:t>
      </w:r>
      <w:r w:rsidR="00B25EA3">
        <w:rPr>
          <w:lang w:val="pt"/>
        </w:rPr>
        <w:t>e</w:t>
      </w:r>
      <w:r w:rsidR="00244F8B">
        <w:rPr>
          <w:lang w:val="pt"/>
        </w:rPr>
        <w:t xml:space="preserve"> desempenho</w:t>
      </w:r>
      <w:r w:rsidR="00B25EA3">
        <w:rPr>
          <w:lang w:val="pt"/>
        </w:rPr>
        <w:t>,</w:t>
      </w:r>
      <w:r w:rsidR="00244F8B">
        <w:rPr>
          <w:lang w:val="pt"/>
        </w:rPr>
        <w:t xml:space="preserve"> </w:t>
      </w:r>
      <w:r w:rsidR="006957A0">
        <w:rPr>
          <w:lang w:val="pt"/>
        </w:rPr>
        <w:t>frente</w:t>
      </w:r>
      <w:r w:rsidR="00244F8B">
        <w:rPr>
          <w:lang w:val="pt"/>
        </w:rPr>
        <w:t xml:space="preserve"> aos critérios </w:t>
      </w:r>
      <w:r w:rsidR="00B25EA3">
        <w:rPr>
          <w:lang w:val="pt"/>
        </w:rPr>
        <w:t>d</w:t>
      </w:r>
      <w:r w:rsidR="00244F8B">
        <w:rPr>
          <w:lang w:val="pt"/>
        </w:rPr>
        <w:t xml:space="preserve">este </w:t>
      </w:r>
      <w:r w:rsidR="006957A0">
        <w:rPr>
          <w:lang w:val="pt"/>
        </w:rPr>
        <w:t>i</w:t>
      </w:r>
      <w:r w:rsidR="00244F8B">
        <w:rPr>
          <w:lang w:val="pt"/>
        </w:rPr>
        <w:t>ndicador.</w:t>
      </w:r>
    </w:p>
    <w:p w14:paraId="02A1F50A" w14:textId="77777777" w:rsidR="00706B22" w:rsidRDefault="00706B22">
      <w:pPr>
        <w:pStyle w:val="Corpodetexto"/>
      </w:pPr>
    </w:p>
    <w:p w14:paraId="1A422CEB" w14:textId="4D9EA25A" w:rsidR="00706B22" w:rsidRDefault="00244F8B">
      <w:pPr>
        <w:pStyle w:val="Corpodetexto"/>
        <w:ind w:left="680" w:right="242"/>
      </w:pPr>
      <w:r w:rsidRPr="00511909">
        <w:rPr>
          <w:lang w:val="pt"/>
        </w:rPr>
        <w:t xml:space="preserve">Da mesma forma, </w:t>
      </w:r>
      <w:r w:rsidR="00FA07CE">
        <w:rPr>
          <w:lang w:val="pt"/>
        </w:rPr>
        <w:t xml:space="preserve">os </w:t>
      </w:r>
      <w:r w:rsidRPr="00511909">
        <w:rPr>
          <w:lang w:val="pt"/>
        </w:rPr>
        <w:t>documentos</w:t>
      </w:r>
      <w:r w:rsidR="00FA07CE">
        <w:rPr>
          <w:lang w:val="pt"/>
        </w:rPr>
        <w:t xml:space="preserve"> individuais</w:t>
      </w:r>
      <w:r w:rsidRPr="00511909">
        <w:rPr>
          <w:lang w:val="pt"/>
        </w:rPr>
        <w:t xml:space="preserve"> </w:t>
      </w:r>
      <w:r w:rsidR="00FA07CE">
        <w:rPr>
          <w:lang w:val="pt"/>
        </w:rPr>
        <w:t>como</w:t>
      </w:r>
      <w:r w:rsidR="00CA1A31">
        <w:rPr>
          <w:lang w:val="pt"/>
        </w:rPr>
        <w:t xml:space="preserve"> </w:t>
      </w:r>
      <w:r w:rsidR="00F445A0">
        <w:rPr>
          <w:lang w:val="pt"/>
        </w:rPr>
        <w:t xml:space="preserve">o </w:t>
      </w:r>
      <w:r w:rsidR="00CA1A31" w:rsidRPr="00CA1A31">
        <w:rPr>
          <w:i/>
          <w:iCs/>
          <w:lang w:val="pt"/>
        </w:rPr>
        <w:t>E</w:t>
      </w:r>
      <w:r w:rsidR="00F445A0">
        <w:rPr>
          <w:i/>
          <w:iCs/>
          <w:lang w:val="pt"/>
        </w:rPr>
        <w:t>mergency Response Plan</w:t>
      </w:r>
      <w:r w:rsidR="00F445A0">
        <w:rPr>
          <w:lang w:val="pt"/>
        </w:rPr>
        <w:t xml:space="preserve"> </w:t>
      </w:r>
      <w:r w:rsidR="00F445A0" w:rsidRPr="00F445A0">
        <w:rPr>
          <w:i/>
          <w:iCs/>
          <w:lang w:val="pt"/>
        </w:rPr>
        <w:t>- ERP</w:t>
      </w:r>
      <w:r w:rsidR="00F445A0">
        <w:rPr>
          <w:lang w:val="pt"/>
        </w:rPr>
        <w:t>,o Plano de Resposta às Emergências (PRE)</w:t>
      </w:r>
      <w:r w:rsidR="00CA1A31">
        <w:rPr>
          <w:lang w:val="pt"/>
        </w:rPr>
        <w:t xml:space="preserve">, </w:t>
      </w:r>
      <w:r w:rsidR="00F445A0">
        <w:rPr>
          <w:lang w:val="pt"/>
        </w:rPr>
        <w:t xml:space="preserve">e </w:t>
      </w:r>
      <w:r w:rsidR="00F445A0" w:rsidRPr="00CA1A31">
        <w:rPr>
          <w:i/>
          <w:iCs/>
          <w:lang w:val="pt"/>
        </w:rPr>
        <w:t>E</w:t>
      </w:r>
      <w:r w:rsidR="007D4A67">
        <w:rPr>
          <w:i/>
          <w:iCs/>
          <w:lang w:val="pt"/>
        </w:rPr>
        <w:t xml:space="preserve">mergency </w:t>
      </w:r>
      <w:r w:rsidR="00F445A0" w:rsidRPr="00CA1A31">
        <w:rPr>
          <w:i/>
          <w:iCs/>
          <w:lang w:val="pt"/>
        </w:rPr>
        <w:t>Protection P</w:t>
      </w:r>
      <w:r w:rsidR="007D4A67">
        <w:rPr>
          <w:i/>
          <w:iCs/>
          <w:lang w:val="pt"/>
        </w:rPr>
        <w:t>lan</w:t>
      </w:r>
      <w:r w:rsidR="00F445A0" w:rsidRPr="00CA1A31">
        <w:rPr>
          <w:lang w:val="pt"/>
        </w:rPr>
        <w:t xml:space="preserve"> </w:t>
      </w:r>
      <w:r w:rsidR="007D4A67">
        <w:rPr>
          <w:lang w:val="pt"/>
        </w:rPr>
        <w:t xml:space="preserve">- </w:t>
      </w:r>
      <w:r w:rsidR="00F445A0" w:rsidRPr="007D4A67">
        <w:rPr>
          <w:i/>
          <w:iCs/>
          <w:lang w:val="pt"/>
        </w:rPr>
        <w:t>EPP</w:t>
      </w:r>
      <w:r w:rsidR="00F445A0">
        <w:rPr>
          <w:lang w:val="pt"/>
        </w:rPr>
        <w:t>, o P</w:t>
      </w:r>
      <w:r w:rsidR="007D4A67">
        <w:rPr>
          <w:lang w:val="pt"/>
        </w:rPr>
        <w:t>lano</w:t>
      </w:r>
      <w:r w:rsidR="00F445A0">
        <w:rPr>
          <w:lang w:val="pt"/>
        </w:rPr>
        <w:t xml:space="preserve"> de Pr</w:t>
      </w:r>
      <w:r w:rsidR="007D4A67">
        <w:rPr>
          <w:lang w:val="pt"/>
        </w:rPr>
        <w:t>evenção e Emergência (PPE)</w:t>
      </w:r>
      <w:r w:rsidR="00F445A0">
        <w:rPr>
          <w:lang w:val="pt"/>
        </w:rPr>
        <w:t xml:space="preserve">, ambos </w:t>
      </w:r>
      <w:r w:rsidRPr="00CA1A31">
        <w:rPr>
          <w:lang w:val="pt"/>
        </w:rPr>
        <w:t>específic</w:t>
      </w:r>
      <w:r w:rsidRPr="00511909">
        <w:rPr>
          <w:lang w:val="pt"/>
        </w:rPr>
        <w:t>os de uma instalação de rejeitos não são necessários.</w:t>
      </w:r>
      <w:r w:rsidR="00CA1A31">
        <w:rPr>
          <w:lang w:val="pt"/>
        </w:rPr>
        <w:t xml:space="preserve"> </w:t>
      </w:r>
      <w:r w:rsidR="00C15F69">
        <w:rPr>
          <w:lang w:val="pt"/>
        </w:rPr>
        <w:t>Os d</w:t>
      </w:r>
      <w:r w:rsidR="00CA1A31">
        <w:rPr>
          <w:lang w:val="pt"/>
        </w:rPr>
        <w:t xml:space="preserve">ocumentos </w:t>
      </w:r>
      <w:r w:rsidR="00C15F69">
        <w:rPr>
          <w:lang w:val="pt"/>
        </w:rPr>
        <w:t>referentes ao</w:t>
      </w:r>
      <w:r w:rsidR="00F445A0">
        <w:rPr>
          <w:lang w:val="pt"/>
        </w:rPr>
        <w:t xml:space="preserve"> </w:t>
      </w:r>
      <w:r w:rsidR="00F445A0" w:rsidRPr="007D4A67">
        <w:rPr>
          <w:lang w:val="pt"/>
        </w:rPr>
        <w:t>PRE</w:t>
      </w:r>
      <w:r w:rsidRPr="007D4A67">
        <w:rPr>
          <w:lang w:val="pt"/>
        </w:rPr>
        <w:t xml:space="preserve"> e </w:t>
      </w:r>
      <w:r w:rsidR="00FA07CE" w:rsidRPr="007D4A67">
        <w:rPr>
          <w:lang w:val="pt"/>
        </w:rPr>
        <w:t>PP</w:t>
      </w:r>
      <w:r w:rsidR="007D4A67" w:rsidRPr="007D4A67">
        <w:rPr>
          <w:lang w:val="pt"/>
        </w:rPr>
        <w:t>E</w:t>
      </w:r>
      <w:r w:rsidRPr="007D4A67">
        <w:rPr>
          <w:lang w:val="pt"/>
        </w:rPr>
        <w:t xml:space="preserve"> podem ser separados ou podem ser combinados. Pode haver um </w:t>
      </w:r>
      <w:r w:rsidR="00F445A0" w:rsidRPr="007D4A67">
        <w:rPr>
          <w:lang w:val="pt"/>
        </w:rPr>
        <w:t>PRE</w:t>
      </w:r>
      <w:r w:rsidRPr="007D4A67">
        <w:rPr>
          <w:lang w:val="pt"/>
        </w:rPr>
        <w:t xml:space="preserve"> e um PP</w:t>
      </w:r>
      <w:r w:rsidR="007D4A67" w:rsidRPr="007D4A67">
        <w:rPr>
          <w:lang w:val="pt"/>
        </w:rPr>
        <w:t>E</w:t>
      </w:r>
      <w:r w:rsidRPr="007D4A67">
        <w:rPr>
          <w:lang w:val="pt"/>
        </w:rPr>
        <w:t xml:space="preserve"> separados para a gerência de rejeitos, ou estes podem ser incluídos em um </w:t>
      </w:r>
      <w:r w:rsidR="00F445A0" w:rsidRPr="007D4A67">
        <w:rPr>
          <w:lang w:val="pt"/>
        </w:rPr>
        <w:t>PRE</w:t>
      </w:r>
      <w:r w:rsidRPr="007D4A67">
        <w:rPr>
          <w:lang w:val="pt"/>
        </w:rPr>
        <w:t xml:space="preserve"> e PP</w:t>
      </w:r>
      <w:r w:rsidR="007D4A67" w:rsidRPr="007D4A67">
        <w:rPr>
          <w:lang w:val="pt"/>
        </w:rPr>
        <w:t>E</w:t>
      </w:r>
      <w:r w:rsidRPr="007D4A67">
        <w:rPr>
          <w:lang w:val="pt"/>
        </w:rPr>
        <w:t xml:space="preserve"> </w:t>
      </w:r>
      <w:r w:rsidR="00CA1A31" w:rsidRPr="007D4A67">
        <w:rPr>
          <w:lang w:val="pt"/>
        </w:rPr>
        <w:t>para o mesmo sito, cobrindo</w:t>
      </w:r>
      <w:r w:rsidRPr="007D4A67">
        <w:rPr>
          <w:lang w:val="pt"/>
        </w:rPr>
        <w:t xml:space="preserve"> todos os aspectos do local da mina. Eles podem ser</w:t>
      </w:r>
      <w:r w:rsidRPr="00511909">
        <w:rPr>
          <w:lang w:val="pt"/>
        </w:rPr>
        <w:t xml:space="preserve"> incluídos no </w:t>
      </w:r>
      <w:r w:rsidR="00C21523">
        <w:rPr>
          <w:lang w:val="pt"/>
        </w:rPr>
        <w:t>m</w:t>
      </w:r>
      <w:r w:rsidRPr="00511909">
        <w:rPr>
          <w:lang w:val="pt"/>
        </w:rPr>
        <w:t>anual</w:t>
      </w:r>
      <w:r w:rsidR="00A676D3">
        <w:rPr>
          <w:lang w:val="pt"/>
        </w:rPr>
        <w:t xml:space="preserve"> de</w:t>
      </w:r>
      <w:r w:rsidRPr="00511909">
        <w:rPr>
          <w:lang w:val="pt"/>
        </w:rPr>
        <w:t xml:space="preserve"> OM</w:t>
      </w:r>
      <w:r w:rsidR="00511909">
        <w:rPr>
          <w:lang w:val="pt"/>
        </w:rPr>
        <w:t>C</w:t>
      </w:r>
      <w:r w:rsidRPr="00511909">
        <w:rPr>
          <w:lang w:val="pt"/>
        </w:rPr>
        <w:t xml:space="preserve"> </w:t>
      </w:r>
      <w:r w:rsidR="00030FDA">
        <w:rPr>
          <w:lang w:val="pt"/>
        </w:rPr>
        <w:t>d</w:t>
      </w:r>
      <w:r w:rsidRPr="00511909">
        <w:rPr>
          <w:lang w:val="pt"/>
        </w:rPr>
        <w:t>a instalação de rejeitos ou podem ser separados do manual.</w:t>
      </w:r>
    </w:p>
    <w:p w14:paraId="77C1F442" w14:textId="77777777" w:rsidR="00706B22" w:rsidRDefault="00706B22">
      <w:pPr>
        <w:pStyle w:val="Corpodetexto"/>
        <w:spacing w:before="10"/>
        <w:rPr>
          <w:sz w:val="21"/>
        </w:rPr>
      </w:pPr>
    </w:p>
    <w:p w14:paraId="66C4845B" w14:textId="66D06314" w:rsidR="00706B22" w:rsidRDefault="00244F8B">
      <w:pPr>
        <w:pStyle w:val="Corpodetexto"/>
        <w:spacing w:before="1"/>
        <w:ind w:left="680" w:right="259"/>
      </w:pPr>
      <w:r>
        <w:rPr>
          <w:b/>
          <w:lang w:val="pt"/>
        </w:rPr>
        <w:t xml:space="preserve">Para o </w:t>
      </w:r>
      <w:r w:rsidR="00D82C51">
        <w:rPr>
          <w:b/>
          <w:lang w:val="pt"/>
        </w:rPr>
        <w:t>i</w:t>
      </w:r>
      <w:r>
        <w:rPr>
          <w:b/>
          <w:lang w:val="pt"/>
        </w:rPr>
        <w:t>ndicador 4</w:t>
      </w:r>
      <w:r w:rsidRPr="00D82C51">
        <w:rPr>
          <w:bCs/>
          <w:lang w:val="pt"/>
        </w:rPr>
        <w:t xml:space="preserve">: Nos casos em que o sistema de gestão de rejeitos é incorporado a </w:t>
      </w:r>
      <w:r w:rsidR="005C1B2C">
        <w:rPr>
          <w:bCs/>
          <w:lang w:val="pt"/>
        </w:rPr>
        <w:t xml:space="preserve">todo </w:t>
      </w:r>
      <w:r w:rsidRPr="00D82C51">
        <w:rPr>
          <w:bCs/>
          <w:lang w:val="pt"/>
        </w:rPr>
        <w:t xml:space="preserve">um </w:t>
      </w:r>
      <w:r w:rsidR="009C6EEC">
        <w:rPr>
          <w:bCs/>
          <w:lang w:val="pt"/>
        </w:rPr>
        <w:t xml:space="preserve">sito </w:t>
      </w:r>
      <w:r w:rsidR="005C1B2C" w:rsidRPr="005C1B2C">
        <w:rPr>
          <w:bCs/>
          <w:i/>
          <w:iCs/>
          <w:lang w:val="pt"/>
        </w:rPr>
        <w:t>Environmental Maintenance Services</w:t>
      </w:r>
      <w:r w:rsidR="005C1B2C">
        <w:rPr>
          <w:bCs/>
          <w:lang w:val="pt"/>
        </w:rPr>
        <w:t xml:space="preserve"> </w:t>
      </w:r>
      <w:r w:rsidR="00F445A0" w:rsidRPr="00F32E53">
        <w:rPr>
          <w:bCs/>
          <w:lang w:val="pt"/>
        </w:rPr>
        <w:t>(EMS),</w:t>
      </w:r>
      <w:r w:rsidR="00F445A0">
        <w:rPr>
          <w:bCs/>
          <w:lang w:val="pt"/>
        </w:rPr>
        <w:t xml:space="preserve"> </w:t>
      </w:r>
      <w:r w:rsidR="005C1B2C">
        <w:rPr>
          <w:bCs/>
          <w:lang w:val="pt"/>
        </w:rPr>
        <w:t>Serviços de Manutenção Ambiental,</w:t>
      </w:r>
      <w:r w:rsidRPr="00D82C51">
        <w:rPr>
          <w:bCs/>
          <w:lang w:val="pt"/>
        </w:rPr>
        <w:t xml:space="preserve"> não há nenhuma exigência de que o escopo da revisão anual d</w:t>
      </w:r>
      <w:r w:rsidR="005C1B2C">
        <w:rPr>
          <w:bCs/>
          <w:lang w:val="pt"/>
        </w:rPr>
        <w:t>a</w:t>
      </w:r>
      <w:r w:rsidRPr="00D82C51">
        <w:rPr>
          <w:bCs/>
          <w:lang w:val="pt"/>
        </w:rPr>
        <w:t xml:space="preserve"> ge</w:t>
      </w:r>
      <w:r w:rsidR="005C1B2C">
        <w:rPr>
          <w:bCs/>
          <w:lang w:val="pt"/>
        </w:rPr>
        <w:t>stão</w:t>
      </w:r>
      <w:r w:rsidRPr="00D82C51">
        <w:rPr>
          <w:bCs/>
          <w:lang w:val="pt"/>
        </w:rPr>
        <w:t xml:space="preserve"> de r</w:t>
      </w:r>
      <w:r>
        <w:rPr>
          <w:lang w:val="pt"/>
        </w:rPr>
        <w:t xml:space="preserve">ejeitos aborde o escopo </w:t>
      </w:r>
      <w:r w:rsidR="00D82C51">
        <w:rPr>
          <w:lang w:val="pt"/>
        </w:rPr>
        <w:t xml:space="preserve">completo </w:t>
      </w:r>
      <w:r>
        <w:rPr>
          <w:lang w:val="pt"/>
        </w:rPr>
        <w:t>do</w:t>
      </w:r>
      <w:r w:rsidR="005C1B2C">
        <w:rPr>
          <w:lang w:val="pt"/>
        </w:rPr>
        <w:t xml:space="preserve"> </w:t>
      </w:r>
      <w:r w:rsidR="005C1B2C" w:rsidRPr="005C1B2C">
        <w:rPr>
          <w:lang w:val="pt"/>
        </w:rPr>
        <w:t>EMS</w:t>
      </w:r>
      <w:r w:rsidRPr="005C1B2C">
        <w:rPr>
          <w:lang w:val="pt"/>
        </w:rPr>
        <w:t>.</w:t>
      </w:r>
      <w:r>
        <w:rPr>
          <w:lang w:val="pt"/>
        </w:rPr>
        <w:t xml:space="preserve"> Para efeitos deste Protocolo, apenas o componente de gestão de rejeitos </w:t>
      </w:r>
      <w:r w:rsidRPr="005C1B2C">
        <w:rPr>
          <w:lang w:val="pt"/>
        </w:rPr>
        <w:t xml:space="preserve">do </w:t>
      </w:r>
      <w:r w:rsidR="005C1B2C" w:rsidRPr="005C1B2C">
        <w:rPr>
          <w:lang w:val="pt"/>
        </w:rPr>
        <w:t>EMS</w:t>
      </w:r>
      <w:r w:rsidRPr="005C1B2C">
        <w:rPr>
          <w:lang w:val="pt"/>
        </w:rPr>
        <w:t xml:space="preserve"> precisa ser abordado.</w:t>
      </w:r>
    </w:p>
    <w:p w14:paraId="1C1684FB" w14:textId="77777777" w:rsidR="00706B22" w:rsidRDefault="00706B22">
      <w:pPr>
        <w:pStyle w:val="Corpodetexto"/>
        <w:spacing w:before="11"/>
        <w:rPr>
          <w:sz w:val="21"/>
        </w:rPr>
      </w:pPr>
    </w:p>
    <w:p w14:paraId="26F85692" w14:textId="0D2668D2" w:rsidR="00706B22" w:rsidRDefault="00244F8B">
      <w:pPr>
        <w:pStyle w:val="Corpodetexto"/>
        <w:ind w:left="681" w:right="269" w:hanging="1"/>
      </w:pPr>
      <w:r w:rsidRPr="00206F59">
        <w:rPr>
          <w:b/>
          <w:lang w:val="pt"/>
        </w:rPr>
        <w:t xml:space="preserve">Para todos os indicadores: </w:t>
      </w:r>
      <w:r w:rsidRPr="00206F59">
        <w:rPr>
          <w:bCs/>
          <w:lang w:val="pt"/>
        </w:rPr>
        <w:t xml:space="preserve">Alguns </w:t>
      </w:r>
      <w:r w:rsidR="00D82C51" w:rsidRPr="00206F59">
        <w:rPr>
          <w:bCs/>
          <w:lang w:val="pt"/>
        </w:rPr>
        <w:t xml:space="preserve">dos locais das </w:t>
      </w:r>
      <w:r w:rsidRPr="00206F59">
        <w:rPr>
          <w:bCs/>
          <w:lang w:val="pt"/>
        </w:rPr>
        <w:t xml:space="preserve">minas (uma instalação definida para </w:t>
      </w:r>
      <w:r w:rsidR="00800497" w:rsidRPr="00206F59">
        <w:rPr>
          <w:bCs/>
          <w:lang w:val="pt"/>
        </w:rPr>
        <w:t xml:space="preserve">os </w:t>
      </w:r>
      <w:r w:rsidRPr="00206F59">
        <w:rPr>
          <w:bCs/>
          <w:lang w:val="pt"/>
        </w:rPr>
        <w:t xml:space="preserve">relatórios </w:t>
      </w:r>
      <w:r w:rsidR="00800497" w:rsidRPr="00206F59">
        <w:rPr>
          <w:bCs/>
          <w:iCs/>
          <w:lang w:val="pt"/>
        </w:rPr>
        <w:t>TSM</w:t>
      </w:r>
      <w:r w:rsidRPr="00206F59">
        <w:rPr>
          <w:bCs/>
          <w:i/>
          <w:lang w:val="pt"/>
        </w:rPr>
        <w:t xml:space="preserve">) </w:t>
      </w:r>
      <w:r w:rsidRPr="00206F59">
        <w:rPr>
          <w:bCs/>
          <w:lang w:val="pt"/>
        </w:rPr>
        <w:t>têm mais de uma instalação de rejeitos</w:t>
      </w:r>
      <w:r w:rsidRPr="00206F59">
        <w:rPr>
          <w:lang w:val="pt"/>
        </w:rPr>
        <w:t>. Nesses casos, não há necessidade de documentação separada para cada instalação de rejeitos. Independente</w:t>
      </w:r>
      <w:r w:rsidR="00800497" w:rsidRPr="00206F59">
        <w:rPr>
          <w:lang w:val="pt"/>
        </w:rPr>
        <w:t>mente</w:t>
      </w:r>
      <w:r w:rsidRPr="00206F59">
        <w:rPr>
          <w:lang w:val="pt"/>
        </w:rPr>
        <w:t xml:space="preserve"> de como a empresa organiz</w:t>
      </w:r>
      <w:r w:rsidR="00800497" w:rsidRPr="00206F59">
        <w:rPr>
          <w:lang w:val="pt"/>
        </w:rPr>
        <w:t>e</w:t>
      </w:r>
      <w:r w:rsidRPr="00206F59">
        <w:rPr>
          <w:lang w:val="pt"/>
        </w:rPr>
        <w:t xml:space="preserve"> a documentação necessária, é </w:t>
      </w:r>
      <w:r w:rsidR="00800497" w:rsidRPr="00206F59">
        <w:rPr>
          <w:lang w:val="pt"/>
        </w:rPr>
        <w:t xml:space="preserve">preciso </w:t>
      </w:r>
      <w:r w:rsidRPr="00206F59">
        <w:rPr>
          <w:lang w:val="pt"/>
        </w:rPr>
        <w:t>que o sistema de ge</w:t>
      </w:r>
      <w:r w:rsidR="00800497" w:rsidRPr="00206F59">
        <w:rPr>
          <w:lang w:val="pt"/>
        </w:rPr>
        <w:t>stão</w:t>
      </w:r>
      <w:r w:rsidRPr="00206F59">
        <w:rPr>
          <w:lang w:val="pt"/>
        </w:rPr>
        <w:t xml:space="preserve"> de rejeitos, </w:t>
      </w:r>
      <w:r w:rsidR="00E47894">
        <w:rPr>
          <w:lang w:val="pt"/>
        </w:rPr>
        <w:t>PRE</w:t>
      </w:r>
      <w:r w:rsidRPr="001F240E">
        <w:rPr>
          <w:lang w:val="pt"/>
        </w:rPr>
        <w:t>, PP</w:t>
      </w:r>
      <w:r w:rsidR="001F240E" w:rsidRPr="001F240E">
        <w:rPr>
          <w:lang w:val="pt"/>
        </w:rPr>
        <w:t>E</w:t>
      </w:r>
      <w:r w:rsidRPr="00206F59">
        <w:rPr>
          <w:lang w:val="pt"/>
        </w:rPr>
        <w:t xml:space="preserve"> e </w:t>
      </w:r>
      <w:r w:rsidR="001F240E">
        <w:rPr>
          <w:lang w:val="pt"/>
        </w:rPr>
        <w:t xml:space="preserve">o </w:t>
      </w:r>
      <w:r w:rsidR="00C21523">
        <w:rPr>
          <w:lang w:val="pt"/>
        </w:rPr>
        <w:t>m</w:t>
      </w:r>
      <w:r w:rsidRPr="00206F59">
        <w:rPr>
          <w:lang w:val="pt"/>
        </w:rPr>
        <w:t>anual d</w:t>
      </w:r>
      <w:r w:rsidR="00800497" w:rsidRPr="00206F59">
        <w:rPr>
          <w:lang w:val="pt"/>
        </w:rPr>
        <w:t>e</w:t>
      </w:r>
      <w:r w:rsidRPr="00206F59">
        <w:rPr>
          <w:lang w:val="pt"/>
        </w:rPr>
        <w:t xml:space="preserve"> OM</w:t>
      </w:r>
      <w:r w:rsidR="00800497" w:rsidRPr="00206F59">
        <w:rPr>
          <w:lang w:val="pt"/>
        </w:rPr>
        <w:t>C</w:t>
      </w:r>
      <w:r w:rsidRPr="00206F59">
        <w:rPr>
          <w:lang w:val="pt"/>
        </w:rPr>
        <w:t xml:space="preserve"> aborde</w:t>
      </w:r>
      <w:r w:rsidR="00800497" w:rsidRPr="00206F59">
        <w:rPr>
          <w:lang w:val="pt"/>
        </w:rPr>
        <w:t xml:space="preserve"> </w:t>
      </w:r>
      <w:r w:rsidRPr="00206F59">
        <w:rPr>
          <w:lang w:val="pt"/>
        </w:rPr>
        <w:t xml:space="preserve">os objetivos de desempenho, </w:t>
      </w:r>
      <w:r w:rsidR="008E3DEF">
        <w:rPr>
          <w:lang w:val="pt"/>
        </w:rPr>
        <w:t xml:space="preserve">o </w:t>
      </w:r>
      <w:r w:rsidRPr="00206F59">
        <w:rPr>
          <w:lang w:val="pt"/>
        </w:rPr>
        <w:t xml:space="preserve">perfil de risco e </w:t>
      </w:r>
      <w:r w:rsidR="008E3DEF">
        <w:rPr>
          <w:lang w:val="pt"/>
        </w:rPr>
        <w:t xml:space="preserve">o </w:t>
      </w:r>
      <w:r w:rsidRPr="00206F59">
        <w:rPr>
          <w:lang w:val="pt"/>
        </w:rPr>
        <w:t>plano de gerenciamento de risco de cada instalação de rejeitos. A empresa precisa demonstrar que tem medidas</w:t>
      </w:r>
      <w:r w:rsidR="00800497" w:rsidRPr="00206F59">
        <w:rPr>
          <w:lang w:val="pt"/>
        </w:rPr>
        <w:t>,</w:t>
      </w:r>
      <w:r w:rsidRPr="00206F59">
        <w:rPr>
          <w:lang w:val="pt"/>
        </w:rPr>
        <w:t xml:space="preserve"> em vigor</w:t>
      </w:r>
      <w:r w:rsidR="00800497" w:rsidRPr="00206F59">
        <w:rPr>
          <w:lang w:val="pt"/>
        </w:rPr>
        <w:t>,</w:t>
      </w:r>
      <w:r w:rsidRPr="00206F59">
        <w:rPr>
          <w:lang w:val="pt"/>
        </w:rPr>
        <w:t xml:space="preserve"> adequadas à gestão de cada instalação </w:t>
      </w:r>
      <w:r w:rsidR="00800497" w:rsidRPr="00206F59">
        <w:rPr>
          <w:lang w:val="pt"/>
        </w:rPr>
        <w:t>distinta</w:t>
      </w:r>
      <w:r w:rsidRPr="00206F59">
        <w:rPr>
          <w:lang w:val="pt"/>
        </w:rPr>
        <w:t>, e em conformidade</w:t>
      </w:r>
      <w:r w:rsidR="00800497" w:rsidRPr="00206F59">
        <w:rPr>
          <w:lang w:val="pt"/>
        </w:rPr>
        <w:t>,</w:t>
      </w:r>
      <w:r w:rsidRPr="00206F59">
        <w:rPr>
          <w:lang w:val="pt"/>
        </w:rPr>
        <w:t xml:space="preserve"> com o Guia de Rejeitos e </w:t>
      </w:r>
      <w:r w:rsidR="0022306D">
        <w:rPr>
          <w:lang w:val="pt"/>
        </w:rPr>
        <w:t>o</w:t>
      </w:r>
      <w:r w:rsidR="00C21523">
        <w:rPr>
          <w:lang w:val="pt"/>
        </w:rPr>
        <w:t xml:space="preserve"> Guia</w:t>
      </w:r>
      <w:r w:rsidR="0022306D">
        <w:rPr>
          <w:lang w:val="pt"/>
        </w:rPr>
        <w:t xml:space="preserve"> de</w:t>
      </w:r>
      <w:r w:rsidRPr="00206F59">
        <w:rPr>
          <w:lang w:val="pt"/>
        </w:rPr>
        <w:t xml:space="preserve"> OM</w:t>
      </w:r>
      <w:r w:rsidR="00800497" w:rsidRPr="00206F59">
        <w:rPr>
          <w:lang w:val="pt"/>
        </w:rPr>
        <w:t>C,</w:t>
      </w:r>
      <w:r w:rsidRPr="00206F59">
        <w:rPr>
          <w:lang w:val="pt"/>
        </w:rPr>
        <w:t xml:space="preserve"> de acordo com os indicadores do Protocolo.</w:t>
      </w:r>
    </w:p>
    <w:p w14:paraId="201DDA29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3447166F" w14:textId="77777777" w:rsidR="00706B22" w:rsidRDefault="00706B22">
      <w:pPr>
        <w:pStyle w:val="Corpodetexto"/>
        <w:rPr>
          <w:sz w:val="20"/>
        </w:rPr>
      </w:pPr>
    </w:p>
    <w:p w14:paraId="388A54F0" w14:textId="3C820E99" w:rsidR="00531ADA" w:rsidRDefault="00244F8B" w:rsidP="00531ADA">
      <w:pPr>
        <w:pStyle w:val="Ttulo1"/>
        <w:ind w:right="1873" w:hanging="1"/>
      </w:pPr>
      <w:bookmarkStart w:id="8" w:name="Indicator_1:_Tailings_Management_Policy_"/>
      <w:bookmarkEnd w:id="8"/>
      <w:r>
        <w:rPr>
          <w:color w:val="015A84"/>
          <w:lang w:val="pt"/>
        </w:rPr>
        <w:t>INDICADOR 1: POLÍTICA</w:t>
      </w:r>
      <w:r w:rsidR="00BE07F5">
        <w:rPr>
          <w:color w:val="015A84"/>
          <w:lang w:val="pt"/>
        </w:rPr>
        <w:t xml:space="preserve"> </w:t>
      </w:r>
      <w:r w:rsidR="00531ADA">
        <w:rPr>
          <w:color w:val="015A84"/>
          <w:lang w:val="pt"/>
        </w:rPr>
        <w:t>D</w:t>
      </w:r>
      <w:r w:rsidR="00BE07F5">
        <w:rPr>
          <w:color w:val="015A84"/>
          <w:lang w:val="pt"/>
        </w:rPr>
        <w:t>E</w:t>
      </w:r>
      <w:r w:rsidR="00531ADA">
        <w:rPr>
          <w:color w:val="015A84"/>
          <w:lang w:val="pt"/>
        </w:rPr>
        <w:t xml:space="preserve"> </w:t>
      </w:r>
      <w:r>
        <w:rPr>
          <w:color w:val="015A84"/>
          <w:lang w:val="pt"/>
        </w:rPr>
        <w:t>GESTÃO DE REJEITOS</w:t>
      </w:r>
      <w:r w:rsidR="00BE07F5">
        <w:rPr>
          <w:color w:val="015A84"/>
          <w:lang w:val="pt"/>
        </w:rPr>
        <w:t xml:space="preserve"> E COMPROMISSOS</w:t>
      </w:r>
    </w:p>
    <w:p w14:paraId="466D6CDC" w14:textId="77777777" w:rsidR="00706B22" w:rsidRDefault="00706B22">
      <w:pPr>
        <w:pStyle w:val="Corpodetexto"/>
        <w:spacing w:before="8"/>
        <w:rPr>
          <w:b/>
          <w:sz w:val="39"/>
        </w:rPr>
      </w:pPr>
    </w:p>
    <w:p w14:paraId="6EF61819" w14:textId="125A8C14" w:rsidR="00706B22" w:rsidRDefault="00531ADA">
      <w:pPr>
        <w:pStyle w:val="Ttulo2"/>
        <w:spacing w:before="1"/>
        <w:rPr>
          <w:u w:val="none"/>
        </w:rPr>
      </w:pPr>
      <w:r>
        <w:rPr>
          <w:color w:val="478198"/>
          <w:u w:color="478198"/>
          <w:lang w:val="pt"/>
        </w:rPr>
        <w:t>Propósito</w:t>
      </w:r>
    </w:p>
    <w:p w14:paraId="720771A9" w14:textId="5B170440" w:rsidR="00706B22" w:rsidRDefault="00B17112">
      <w:pPr>
        <w:pStyle w:val="Corpodetexto"/>
        <w:spacing w:before="119"/>
        <w:ind w:left="681" w:right="303"/>
      </w:pPr>
      <w:r>
        <w:rPr>
          <w:lang w:val="pt"/>
        </w:rPr>
        <w:t>C</w:t>
      </w:r>
      <w:r w:rsidR="00244F8B">
        <w:rPr>
          <w:lang w:val="pt"/>
        </w:rPr>
        <w:t xml:space="preserve">onfirmar </w:t>
      </w:r>
      <w:r w:rsidR="00641F65">
        <w:rPr>
          <w:lang w:val="pt"/>
        </w:rPr>
        <w:t>s</w:t>
      </w:r>
      <w:r w:rsidR="00244F8B">
        <w:rPr>
          <w:lang w:val="pt"/>
        </w:rPr>
        <w:t>e as empresas estabeleceram e comunicaram</w:t>
      </w:r>
      <w:r w:rsidR="00641F65">
        <w:rPr>
          <w:lang w:val="pt"/>
        </w:rPr>
        <w:t xml:space="preserve">, de forma eficaz, </w:t>
      </w:r>
      <w:r w:rsidR="00244F8B">
        <w:rPr>
          <w:lang w:val="pt"/>
        </w:rPr>
        <w:t xml:space="preserve">a política e/ou </w:t>
      </w:r>
      <w:r w:rsidR="00641F65">
        <w:rPr>
          <w:lang w:val="pt"/>
        </w:rPr>
        <w:t>o</w:t>
      </w:r>
      <w:r w:rsidR="008E3DEF">
        <w:rPr>
          <w:lang w:val="pt"/>
        </w:rPr>
        <w:t>s compromissos</w:t>
      </w:r>
      <w:r w:rsidR="00244F8B">
        <w:rPr>
          <w:lang w:val="pt"/>
        </w:rPr>
        <w:t xml:space="preserve"> </w:t>
      </w:r>
      <w:r w:rsidR="00641F65">
        <w:rPr>
          <w:lang w:val="pt"/>
        </w:rPr>
        <w:t xml:space="preserve">que expressam </w:t>
      </w:r>
      <w:r w:rsidR="00244F8B">
        <w:rPr>
          <w:lang w:val="pt"/>
        </w:rPr>
        <w:t>intenção, compromissos e princípios</w:t>
      </w:r>
      <w:r w:rsidR="00641F65">
        <w:rPr>
          <w:lang w:val="pt"/>
        </w:rPr>
        <w:t>,</w:t>
      </w:r>
      <w:r w:rsidR="00244F8B">
        <w:rPr>
          <w:lang w:val="pt"/>
        </w:rPr>
        <w:t xml:space="preserve"> </w:t>
      </w:r>
      <w:r w:rsidR="00641F65">
        <w:rPr>
          <w:lang w:val="pt"/>
        </w:rPr>
        <w:t xml:space="preserve">referentes à </w:t>
      </w:r>
      <w:r w:rsidR="00244F8B">
        <w:rPr>
          <w:lang w:val="pt"/>
        </w:rPr>
        <w:t>gestão de rejeitos</w:t>
      </w:r>
      <w:r w:rsidR="00641F65">
        <w:rPr>
          <w:lang w:val="pt"/>
        </w:rPr>
        <w:t>.</w:t>
      </w:r>
    </w:p>
    <w:p w14:paraId="22A066E5" w14:textId="77777777" w:rsidR="00706B22" w:rsidRDefault="00706B22">
      <w:pPr>
        <w:pStyle w:val="Corpodetexto"/>
        <w:spacing w:before="1"/>
        <w:rPr>
          <w:sz w:val="21"/>
        </w:rPr>
      </w:pPr>
    </w:p>
    <w:p w14:paraId="7E981476" w14:textId="215F9912" w:rsidR="00706B22" w:rsidRDefault="00244F8B">
      <w:pPr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>Política</w:t>
      </w:r>
      <w:r w:rsidR="00AC0A28">
        <w:rPr>
          <w:color w:val="478198"/>
          <w:sz w:val="24"/>
          <w:u w:val="single" w:color="478198"/>
          <w:lang w:val="pt"/>
        </w:rPr>
        <w:t xml:space="preserve"> </w:t>
      </w:r>
      <w:r>
        <w:rPr>
          <w:color w:val="478198"/>
          <w:sz w:val="24"/>
          <w:u w:val="single" w:color="478198"/>
          <w:lang w:val="pt"/>
        </w:rPr>
        <w:t xml:space="preserve">de </w:t>
      </w:r>
      <w:r w:rsidR="00B17112">
        <w:rPr>
          <w:color w:val="478198"/>
          <w:sz w:val="24"/>
          <w:u w:val="single" w:color="478198"/>
          <w:lang w:val="pt"/>
        </w:rPr>
        <w:t>G</w:t>
      </w:r>
      <w:r>
        <w:rPr>
          <w:color w:val="478198"/>
          <w:sz w:val="24"/>
          <w:u w:val="single" w:color="478198"/>
          <w:lang w:val="pt"/>
        </w:rPr>
        <w:t xml:space="preserve">estão de </w:t>
      </w:r>
      <w:r w:rsidR="00B17112">
        <w:rPr>
          <w:color w:val="478198"/>
          <w:sz w:val="24"/>
          <w:u w:val="single" w:color="478198"/>
          <w:lang w:val="pt"/>
        </w:rPr>
        <w:t>R</w:t>
      </w:r>
      <w:r>
        <w:rPr>
          <w:color w:val="478198"/>
          <w:sz w:val="24"/>
          <w:u w:val="single" w:color="478198"/>
          <w:lang w:val="pt"/>
        </w:rPr>
        <w:t>ejeitos</w:t>
      </w:r>
      <w:r w:rsidR="00AC0A28">
        <w:rPr>
          <w:color w:val="478198"/>
          <w:sz w:val="24"/>
          <w:u w:val="single" w:color="478198"/>
          <w:lang w:val="pt"/>
        </w:rPr>
        <w:t xml:space="preserve"> e </w:t>
      </w:r>
      <w:r w:rsidR="00B17112">
        <w:rPr>
          <w:color w:val="478198"/>
          <w:sz w:val="24"/>
          <w:u w:val="single" w:color="478198"/>
          <w:lang w:val="pt"/>
        </w:rPr>
        <w:t>C</w:t>
      </w:r>
      <w:r w:rsidR="00AC0A28">
        <w:rPr>
          <w:color w:val="478198"/>
          <w:sz w:val="24"/>
          <w:u w:val="single" w:color="478198"/>
          <w:lang w:val="pt"/>
        </w:rPr>
        <w:t>ompromisso</w:t>
      </w:r>
      <w:r w:rsidR="00D238FE">
        <w:rPr>
          <w:color w:val="478198"/>
          <w:sz w:val="24"/>
          <w:u w:val="single" w:color="478198"/>
          <w:lang w:val="pt"/>
        </w:rPr>
        <w:t>s</w:t>
      </w:r>
      <w:r>
        <w:rPr>
          <w:color w:val="478198"/>
          <w:sz w:val="24"/>
          <w:u w:val="single" w:color="478198"/>
          <w:lang w:val="pt"/>
        </w:rPr>
        <w:t>:</w:t>
      </w:r>
      <w:r w:rsidR="00B17112">
        <w:rPr>
          <w:color w:val="478198"/>
          <w:sz w:val="24"/>
          <w:u w:val="single" w:color="478198"/>
          <w:lang w:val="pt"/>
        </w:rPr>
        <w:t xml:space="preserve"> </w:t>
      </w:r>
      <w:r w:rsidR="00A20041" w:rsidRPr="00A20041">
        <w:rPr>
          <w:i/>
          <w:iCs/>
          <w:color w:val="478198"/>
          <w:sz w:val="24"/>
          <w:u w:val="single" w:color="478198"/>
          <w:lang w:val="pt"/>
        </w:rPr>
        <w:t>C</w:t>
      </w:r>
      <w:r w:rsidRPr="00A20041">
        <w:rPr>
          <w:i/>
          <w:iCs/>
          <w:color w:val="478198"/>
          <w:sz w:val="24"/>
          <w:u w:val="single" w:color="478198"/>
          <w:lang w:val="pt"/>
        </w:rPr>
        <w:t xml:space="preserve">ritérios de </w:t>
      </w:r>
      <w:r w:rsidR="00A20041" w:rsidRPr="00A20041">
        <w:rPr>
          <w:i/>
          <w:iCs/>
          <w:color w:val="478198"/>
          <w:sz w:val="24"/>
          <w:u w:val="single" w:color="478198"/>
          <w:lang w:val="pt"/>
        </w:rPr>
        <w:t>A</w:t>
      </w:r>
      <w:r w:rsidRPr="00A20041">
        <w:rPr>
          <w:i/>
          <w:iCs/>
          <w:color w:val="478198"/>
          <w:sz w:val="24"/>
          <w:u w:val="single" w:color="478198"/>
          <w:lang w:val="pt"/>
        </w:rPr>
        <w:t>valiação</w:t>
      </w:r>
    </w:p>
    <w:p w14:paraId="2B55F8B1" w14:textId="77777777" w:rsidR="00706B22" w:rsidRDefault="00706B22">
      <w:pPr>
        <w:pStyle w:val="Corpodetexto"/>
        <w:spacing w:before="4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939"/>
      </w:tblGrid>
      <w:tr w:rsidR="00706B22" w14:paraId="25E27D64" w14:textId="77777777">
        <w:trPr>
          <w:trHeight w:val="568"/>
        </w:trPr>
        <w:tc>
          <w:tcPr>
            <w:tcW w:w="749" w:type="dxa"/>
            <w:shd w:val="clear" w:color="auto" w:fill="015A84"/>
          </w:tcPr>
          <w:p w14:paraId="1C3261AA" w14:textId="77777777" w:rsidR="00706B22" w:rsidRDefault="00706B22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53D9758C" w14:textId="77777777" w:rsidR="00706B22" w:rsidRDefault="00244F8B">
            <w:pPr>
              <w:pStyle w:val="TableParagraph"/>
              <w:ind w:left="63" w:right="5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Nível</w:t>
            </w:r>
          </w:p>
        </w:tc>
        <w:tc>
          <w:tcPr>
            <w:tcW w:w="7939" w:type="dxa"/>
            <w:shd w:val="clear" w:color="auto" w:fill="015A84"/>
          </w:tcPr>
          <w:p w14:paraId="587F5DF0" w14:textId="77777777" w:rsidR="00706B22" w:rsidRDefault="00706B22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2943B77A" w14:textId="77777777" w:rsidR="00706B22" w:rsidRDefault="00244F8B">
            <w:pPr>
              <w:pStyle w:val="TableParagraph"/>
              <w:ind w:left="3522" w:right="351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706B22" w14:paraId="52D04796" w14:textId="77777777">
        <w:trPr>
          <w:trHeight w:val="570"/>
        </w:trPr>
        <w:tc>
          <w:tcPr>
            <w:tcW w:w="749" w:type="dxa"/>
          </w:tcPr>
          <w:p w14:paraId="7CF13666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4CC0D56C" w14:textId="77777777" w:rsidR="00706B22" w:rsidRDefault="00244F8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15A84"/>
                <w:w w:val="99"/>
                <w:sz w:val="18"/>
                <w:lang w:val="pt"/>
              </w:rPr>
              <w:t>C</w:t>
            </w:r>
          </w:p>
        </w:tc>
        <w:tc>
          <w:tcPr>
            <w:tcW w:w="7939" w:type="dxa"/>
          </w:tcPr>
          <w:p w14:paraId="1CC87F81" w14:textId="1B0DF2DE" w:rsidR="00706B22" w:rsidRDefault="00244F8B">
            <w:pPr>
              <w:pStyle w:val="TableParagraph"/>
              <w:spacing w:before="158"/>
              <w:ind w:left="85"/>
            </w:pPr>
            <w:r>
              <w:rPr>
                <w:lang w:val="pt"/>
              </w:rPr>
              <w:t>A empresa não cumpriu todos os critérios d</w:t>
            </w:r>
            <w:r w:rsidR="00B17112">
              <w:rPr>
                <w:lang w:val="pt"/>
              </w:rPr>
              <w:t>o</w:t>
            </w:r>
            <w:r>
              <w:rPr>
                <w:lang w:val="pt"/>
              </w:rPr>
              <w:t xml:space="preserve"> nível B.</w:t>
            </w:r>
          </w:p>
        </w:tc>
      </w:tr>
      <w:tr w:rsidR="00706B22" w14:paraId="0A458CC2" w14:textId="77777777">
        <w:trPr>
          <w:trHeight w:val="1434"/>
        </w:trPr>
        <w:tc>
          <w:tcPr>
            <w:tcW w:w="749" w:type="dxa"/>
          </w:tcPr>
          <w:p w14:paraId="1B572986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79E0BFF6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3E3128BE" w14:textId="77777777" w:rsidR="00706B22" w:rsidRDefault="00244F8B">
            <w:pPr>
              <w:pStyle w:val="TableParagraph"/>
              <w:spacing w:before="17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15A84"/>
                <w:w w:val="99"/>
                <w:sz w:val="18"/>
                <w:lang w:val="pt"/>
              </w:rPr>
              <w:t>B</w:t>
            </w:r>
          </w:p>
        </w:tc>
        <w:tc>
          <w:tcPr>
            <w:tcW w:w="7939" w:type="dxa"/>
          </w:tcPr>
          <w:p w14:paraId="7EF4DBE8" w14:textId="74ECDA8D" w:rsidR="00706B22" w:rsidRDefault="00244F8B">
            <w:pPr>
              <w:pStyle w:val="TableParagraph"/>
              <w:spacing w:before="86"/>
              <w:ind w:left="85" w:right="327"/>
            </w:pPr>
            <w:r>
              <w:rPr>
                <w:lang w:val="pt"/>
              </w:rPr>
              <w:t xml:space="preserve">A empresa desenvolveu uma política e/ou compromissos </w:t>
            </w:r>
            <w:r w:rsidR="00B17112">
              <w:rPr>
                <w:lang w:val="pt"/>
              </w:rPr>
              <w:t>abordando</w:t>
            </w:r>
            <w:r>
              <w:rPr>
                <w:lang w:val="pt"/>
              </w:rPr>
              <w:t xml:space="preserve"> a gestão de rejeitos,</w:t>
            </w:r>
            <w:r w:rsidR="002C7773">
              <w:rPr>
                <w:lang w:val="pt"/>
              </w:rPr>
              <w:t xml:space="preserve"> </w:t>
            </w:r>
            <w:r>
              <w:rPr>
                <w:lang w:val="pt"/>
              </w:rPr>
              <w:t xml:space="preserve">mas não atendeu a todos os requisitos </w:t>
            </w:r>
            <w:r w:rsidR="00B17112">
              <w:rPr>
                <w:lang w:val="pt"/>
              </w:rPr>
              <w:t>do n</w:t>
            </w:r>
            <w:r>
              <w:rPr>
                <w:lang w:val="pt"/>
              </w:rPr>
              <w:t>ível A.</w:t>
            </w:r>
          </w:p>
          <w:p w14:paraId="12A56026" w14:textId="77777777" w:rsidR="00706B22" w:rsidRDefault="00706B22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D6657DC" w14:textId="10F55B14" w:rsidR="00706B22" w:rsidRDefault="00244F8B">
            <w:pPr>
              <w:pStyle w:val="TableParagraph"/>
              <w:ind w:left="85" w:right="58"/>
            </w:pPr>
            <w:r>
              <w:rPr>
                <w:lang w:val="pt"/>
              </w:rPr>
              <w:t xml:space="preserve">A empresa desenvolveu um plano de ação </w:t>
            </w:r>
            <w:r w:rsidRPr="00D238FE">
              <w:rPr>
                <w:lang w:val="pt"/>
              </w:rPr>
              <w:t xml:space="preserve">para atender a todos os requisitos </w:t>
            </w:r>
            <w:r w:rsidR="00B17112" w:rsidRPr="00D238FE">
              <w:rPr>
                <w:lang w:val="pt"/>
              </w:rPr>
              <w:t>do n</w:t>
            </w:r>
            <w:r w:rsidRPr="00D238FE">
              <w:rPr>
                <w:lang w:val="pt"/>
              </w:rPr>
              <w:t>ível A.</w:t>
            </w:r>
          </w:p>
        </w:tc>
      </w:tr>
      <w:tr w:rsidR="00706B22" w14:paraId="164FDFF6" w14:textId="77777777">
        <w:trPr>
          <w:trHeight w:val="3489"/>
        </w:trPr>
        <w:tc>
          <w:tcPr>
            <w:tcW w:w="749" w:type="dxa"/>
          </w:tcPr>
          <w:p w14:paraId="2935AF71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0B98480A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6C104DC5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488469DD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1ADE2153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56B11F0E" w14:textId="77777777" w:rsidR="00706B22" w:rsidRDefault="00706B22">
            <w:pPr>
              <w:pStyle w:val="TableParagraph"/>
              <w:rPr>
                <w:i/>
                <w:sz w:val="20"/>
              </w:rPr>
            </w:pPr>
          </w:p>
          <w:p w14:paraId="640134E0" w14:textId="77777777" w:rsidR="00706B22" w:rsidRDefault="00706B22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1D565895" w14:textId="7843E1E3" w:rsidR="00706B22" w:rsidRDefault="00455C0E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15A84"/>
                <w:w w:val="99"/>
                <w:sz w:val="18"/>
                <w:lang w:val="pt"/>
              </w:rPr>
              <w:t>A</w:t>
            </w:r>
          </w:p>
        </w:tc>
        <w:tc>
          <w:tcPr>
            <w:tcW w:w="7939" w:type="dxa"/>
          </w:tcPr>
          <w:p w14:paraId="1491127D" w14:textId="003130E4" w:rsidR="00706B22" w:rsidRDefault="003C0B60">
            <w:pPr>
              <w:pStyle w:val="TableParagraph"/>
              <w:spacing w:before="86"/>
              <w:ind w:left="85"/>
            </w:pPr>
            <w:r>
              <w:rPr>
                <w:lang w:val="pt"/>
              </w:rPr>
              <w:t>F</w:t>
            </w:r>
            <w:r w:rsidR="00244F8B">
              <w:rPr>
                <w:lang w:val="pt"/>
              </w:rPr>
              <w:t xml:space="preserve">oi realizada </w:t>
            </w:r>
            <w:r>
              <w:rPr>
                <w:lang w:val="pt"/>
              </w:rPr>
              <w:t xml:space="preserve">uma auditoria interna </w:t>
            </w:r>
            <w:r w:rsidR="00244F8B">
              <w:rPr>
                <w:lang w:val="pt"/>
              </w:rPr>
              <w:t>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que:</w:t>
            </w:r>
          </w:p>
          <w:p w14:paraId="1C7F0E65" w14:textId="38C22E9E" w:rsidR="00706B22" w:rsidRDefault="00137B89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  <w:tab w:val="left" w:pos="447"/>
              </w:tabs>
              <w:spacing w:before="1" w:line="268" w:lineRule="exact"/>
              <w:ind w:hanging="362"/>
            </w:pPr>
            <w:r>
              <w:rPr>
                <w:lang w:val="pt"/>
              </w:rPr>
              <w:t>A</w:t>
            </w:r>
            <w:r w:rsidR="00244F8B">
              <w:rPr>
                <w:lang w:val="pt"/>
              </w:rPr>
              <w:t xml:space="preserve"> política e/ou </w:t>
            </w:r>
            <w:r w:rsidR="003C0B60">
              <w:rPr>
                <w:lang w:val="pt"/>
              </w:rPr>
              <w:t xml:space="preserve">os </w:t>
            </w:r>
            <w:r w:rsidR="00244F8B">
              <w:rPr>
                <w:lang w:val="pt"/>
              </w:rPr>
              <w:t>compromissos:</w:t>
            </w:r>
          </w:p>
          <w:p w14:paraId="5157E905" w14:textId="2E05C56A" w:rsidR="00706B22" w:rsidRDefault="00137B89">
            <w:pPr>
              <w:pStyle w:val="TableParagraph"/>
              <w:numPr>
                <w:ilvl w:val="1"/>
                <w:numId w:val="8"/>
              </w:numPr>
              <w:tabs>
                <w:tab w:val="left" w:pos="805"/>
                <w:tab w:val="left" w:pos="807"/>
              </w:tabs>
              <w:spacing w:line="261" w:lineRule="exact"/>
              <w:ind w:hanging="362"/>
            </w:pPr>
            <w:r>
              <w:rPr>
                <w:lang w:val="pt"/>
              </w:rPr>
              <w:t xml:space="preserve">estão </w:t>
            </w:r>
            <w:r w:rsidR="00244F8B">
              <w:rPr>
                <w:lang w:val="pt"/>
              </w:rPr>
              <w:t>em conformidade com o Guia de Rejeitos;</w:t>
            </w:r>
          </w:p>
          <w:p w14:paraId="349344BA" w14:textId="488ED300" w:rsidR="00706B22" w:rsidRDefault="00137B89">
            <w:pPr>
              <w:pStyle w:val="TableParagraph"/>
              <w:numPr>
                <w:ilvl w:val="1"/>
                <w:numId w:val="8"/>
              </w:numPr>
              <w:tabs>
                <w:tab w:val="left" w:pos="805"/>
                <w:tab w:val="left" w:pos="807"/>
              </w:tabs>
              <w:spacing w:line="252" w:lineRule="exact"/>
              <w:ind w:hanging="362"/>
            </w:pPr>
            <w:r>
              <w:rPr>
                <w:lang w:val="pt"/>
              </w:rPr>
              <w:t xml:space="preserve">foram </w:t>
            </w:r>
            <w:r w:rsidR="00244F8B">
              <w:rPr>
                <w:lang w:val="pt"/>
              </w:rPr>
              <w:t>aprovado</w:t>
            </w:r>
            <w:r w:rsidR="003C0B60">
              <w:rPr>
                <w:lang w:val="pt"/>
              </w:rPr>
              <w:t>s</w:t>
            </w:r>
            <w:r w:rsidR="00244F8B">
              <w:rPr>
                <w:lang w:val="pt"/>
              </w:rPr>
              <w:t xml:space="preserve"> pel</w:t>
            </w:r>
            <w:r w:rsidR="003C0B60">
              <w:rPr>
                <w:lang w:val="pt"/>
              </w:rPr>
              <w:t>os gestores Sênior</w:t>
            </w:r>
            <w:r w:rsidR="00244F8B">
              <w:rPr>
                <w:lang w:val="pt"/>
              </w:rPr>
              <w:t xml:space="preserve">; e </w:t>
            </w:r>
          </w:p>
          <w:p w14:paraId="10C05A3B" w14:textId="386DC601" w:rsidR="00706B22" w:rsidRDefault="00137B89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  <w:tab w:val="left" w:pos="807"/>
              </w:tabs>
              <w:spacing w:line="262" w:lineRule="exact"/>
            </w:pPr>
            <w:r>
              <w:rPr>
                <w:lang w:val="pt"/>
              </w:rPr>
              <w:t xml:space="preserve">foram reconhecidos </w:t>
            </w:r>
            <w:r w:rsidR="001C7233">
              <w:rPr>
                <w:lang w:val="pt"/>
              </w:rPr>
              <w:t>no âmbito da</w:t>
            </w:r>
            <w:r>
              <w:rPr>
                <w:lang w:val="pt"/>
              </w:rPr>
              <w:t xml:space="preserve"> </w:t>
            </w:r>
            <w:r w:rsidR="00244F8B">
              <w:rPr>
                <w:lang w:val="pt"/>
              </w:rPr>
              <w:t>governa</w:t>
            </w:r>
            <w:r>
              <w:rPr>
                <w:lang w:val="pt"/>
              </w:rPr>
              <w:t>nça</w:t>
            </w:r>
            <w:r w:rsidR="00244F8B">
              <w:rPr>
                <w:lang w:val="pt"/>
              </w:rPr>
              <w:t>.</w:t>
            </w:r>
          </w:p>
          <w:p w14:paraId="3E5247ED" w14:textId="77777777" w:rsidR="00706B22" w:rsidRDefault="00706B22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759E154D" w14:textId="04772E84" w:rsidR="00706B22" w:rsidRDefault="00244F8B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  <w:tab w:val="left" w:pos="447"/>
              </w:tabs>
              <w:spacing w:line="237" w:lineRule="auto"/>
              <w:ind w:right="812"/>
            </w:pPr>
            <w:r>
              <w:rPr>
                <w:lang w:val="pt"/>
              </w:rPr>
              <w:t xml:space="preserve">A empresa tem um processo </w:t>
            </w:r>
            <w:r w:rsidR="00D37584">
              <w:rPr>
                <w:lang w:val="pt"/>
              </w:rPr>
              <w:t>pronto</w:t>
            </w:r>
            <w:r w:rsidR="00137B89">
              <w:rPr>
                <w:lang w:val="pt"/>
              </w:rPr>
              <w:t xml:space="preserve"> garant</w:t>
            </w:r>
            <w:r w:rsidR="00D37584">
              <w:rPr>
                <w:lang w:val="pt"/>
              </w:rPr>
              <w:t>indo</w:t>
            </w:r>
            <w:r w:rsidR="00137B89">
              <w:rPr>
                <w:lang w:val="pt"/>
              </w:rPr>
              <w:t xml:space="preserve"> um</w:t>
            </w:r>
            <w:r>
              <w:rPr>
                <w:lang w:val="pt"/>
              </w:rPr>
              <w:t>a política e/ou compromissos</w:t>
            </w:r>
            <w:r w:rsidR="00C30C87">
              <w:rPr>
                <w:lang w:val="pt"/>
              </w:rPr>
              <w:t xml:space="preserve"> que</w:t>
            </w:r>
            <w:r>
              <w:rPr>
                <w:lang w:val="pt"/>
              </w:rPr>
              <w:t>:</w:t>
            </w:r>
          </w:p>
          <w:p w14:paraId="4CA432BE" w14:textId="502D72DB" w:rsidR="00706B22" w:rsidRDefault="00B9491C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  <w:tab w:val="left" w:pos="807"/>
              </w:tabs>
              <w:spacing w:line="263" w:lineRule="exact"/>
            </w:pPr>
            <w:r>
              <w:rPr>
                <w:lang w:val="pt"/>
              </w:rPr>
              <w:t xml:space="preserve">são </w:t>
            </w:r>
            <w:r w:rsidR="00244F8B">
              <w:rPr>
                <w:lang w:val="pt"/>
              </w:rPr>
              <w:t>comunicad</w:t>
            </w:r>
            <w:r w:rsidR="00137B89">
              <w:rPr>
                <w:lang w:val="pt"/>
              </w:rPr>
              <w:t>os</w:t>
            </w:r>
            <w:r w:rsidR="00244F8B">
              <w:rPr>
                <w:lang w:val="pt"/>
              </w:rPr>
              <w:t xml:space="preserve"> aos funcionários;</w:t>
            </w:r>
          </w:p>
          <w:p w14:paraId="09E6E1DB" w14:textId="18D33B80" w:rsidR="00FD5050" w:rsidRPr="00FD5050" w:rsidRDefault="00C30C87" w:rsidP="00FD5050">
            <w:pPr>
              <w:pStyle w:val="TableParagraph"/>
              <w:numPr>
                <w:ilvl w:val="1"/>
                <w:numId w:val="8"/>
              </w:numPr>
              <w:tabs>
                <w:tab w:val="left" w:pos="805"/>
                <w:tab w:val="left" w:pos="806"/>
              </w:tabs>
              <w:spacing w:line="230" w:lineRule="auto"/>
              <w:ind w:right="174"/>
            </w:pPr>
            <w:r>
              <w:rPr>
                <w:lang w:val="pt"/>
              </w:rPr>
              <w:t>est</w:t>
            </w:r>
            <w:r w:rsidR="00B9491C">
              <w:rPr>
                <w:lang w:val="pt"/>
              </w:rPr>
              <w:t>ão</w:t>
            </w:r>
            <w:r>
              <w:rPr>
                <w:lang w:val="pt"/>
              </w:rPr>
              <w:t xml:space="preserve"> </w:t>
            </w:r>
            <w:r w:rsidR="00137B89">
              <w:rPr>
                <w:lang w:val="pt"/>
              </w:rPr>
              <w:t>de acordo com o entendimento</w:t>
            </w:r>
            <w:r w:rsidR="00B9491C">
              <w:rPr>
                <w:lang w:val="pt"/>
              </w:rPr>
              <w:t xml:space="preserve"> das </w:t>
            </w:r>
            <w:r w:rsidR="00244F8B">
              <w:rPr>
                <w:lang w:val="pt"/>
              </w:rPr>
              <w:t>funções</w:t>
            </w:r>
            <w:r w:rsidR="00137B89">
              <w:rPr>
                <w:lang w:val="pt"/>
              </w:rPr>
              <w:t xml:space="preserve"> e </w:t>
            </w:r>
            <w:r w:rsidR="00244F8B">
              <w:rPr>
                <w:lang w:val="pt"/>
              </w:rPr>
              <w:t xml:space="preserve">responsabilidades </w:t>
            </w:r>
            <w:r w:rsidR="00137B89">
              <w:rPr>
                <w:lang w:val="pt"/>
              </w:rPr>
              <w:t>dos</w:t>
            </w:r>
            <w:r w:rsidR="00244F8B">
              <w:rPr>
                <w:lang w:val="pt"/>
              </w:rPr>
              <w:t xml:space="preserve"> funcionários, </w:t>
            </w:r>
            <w:r w:rsidR="00137B89">
              <w:rPr>
                <w:lang w:val="pt"/>
              </w:rPr>
              <w:t>empreiteiros</w:t>
            </w:r>
            <w:r w:rsidR="00244F8B">
              <w:rPr>
                <w:lang w:val="pt"/>
              </w:rPr>
              <w:t xml:space="preserve"> e consultores</w:t>
            </w:r>
            <w:r w:rsidR="00137B89">
              <w:rPr>
                <w:lang w:val="pt"/>
              </w:rPr>
              <w:t>,</w:t>
            </w:r>
            <w:r w:rsidR="00244F8B">
              <w:rPr>
                <w:lang w:val="pt"/>
              </w:rPr>
              <w:t xml:space="preserve"> cujas atividades podem afetar a gestão de rejeitos</w:t>
            </w:r>
            <w:r w:rsidR="00B9491C">
              <w:rPr>
                <w:lang w:val="pt"/>
              </w:rPr>
              <w:t>, de forma</w:t>
            </w:r>
            <w:r w:rsidR="00244F8B">
              <w:rPr>
                <w:lang w:val="pt"/>
              </w:rPr>
              <w:t xml:space="preserve"> direta ou indireta;</w:t>
            </w:r>
            <w:r w:rsidR="00FD5050">
              <w:rPr>
                <w:lang w:val="pt"/>
              </w:rPr>
              <w:t xml:space="preserve"> e</w:t>
            </w:r>
          </w:p>
          <w:p w14:paraId="4FF5732A" w14:textId="6D0B46E8" w:rsidR="00706B22" w:rsidRDefault="0040127B" w:rsidP="00FD5050">
            <w:pPr>
              <w:pStyle w:val="TableParagraph"/>
              <w:numPr>
                <w:ilvl w:val="1"/>
                <w:numId w:val="8"/>
              </w:numPr>
              <w:tabs>
                <w:tab w:val="left" w:pos="805"/>
                <w:tab w:val="left" w:pos="806"/>
              </w:tabs>
              <w:spacing w:line="230" w:lineRule="auto"/>
              <w:ind w:right="174"/>
            </w:pPr>
            <w:r>
              <w:rPr>
                <w:lang w:val="pt"/>
              </w:rPr>
              <w:t>é</w:t>
            </w:r>
            <w:r w:rsidR="00FD5050">
              <w:rPr>
                <w:lang w:val="pt"/>
              </w:rPr>
              <w:t xml:space="preserve"> </w:t>
            </w:r>
            <w:r w:rsidR="00244F8B" w:rsidRPr="00FD5050">
              <w:rPr>
                <w:lang w:val="pt"/>
              </w:rPr>
              <w:t xml:space="preserve">implementada com </w:t>
            </w:r>
            <w:r w:rsidR="00FD5050">
              <w:rPr>
                <w:lang w:val="pt"/>
              </w:rPr>
              <w:t>o orçamento alocado.</w:t>
            </w:r>
          </w:p>
        </w:tc>
      </w:tr>
      <w:tr w:rsidR="00706B22" w14:paraId="3569D455" w14:textId="77777777">
        <w:trPr>
          <w:trHeight w:val="673"/>
        </w:trPr>
        <w:tc>
          <w:tcPr>
            <w:tcW w:w="749" w:type="dxa"/>
          </w:tcPr>
          <w:p w14:paraId="114FA1B5" w14:textId="77777777" w:rsidR="00706B22" w:rsidRDefault="00706B22">
            <w:pPr>
              <w:pStyle w:val="TableParagraph"/>
              <w:rPr>
                <w:i/>
              </w:rPr>
            </w:pPr>
          </w:p>
          <w:p w14:paraId="36FB5F37" w14:textId="5BDD35AA" w:rsidR="00706B22" w:rsidRDefault="00244F8B">
            <w:pPr>
              <w:pStyle w:val="TableParagraph"/>
              <w:ind w:left="63" w:right="54"/>
              <w:jc w:val="center"/>
              <w:rPr>
                <w:b/>
                <w:sz w:val="18"/>
              </w:rPr>
            </w:pPr>
            <w:r>
              <w:rPr>
                <w:b/>
                <w:color w:val="015A84"/>
                <w:sz w:val="18"/>
                <w:lang w:val="pt"/>
              </w:rPr>
              <w:t>A</w:t>
            </w:r>
            <w:r w:rsidR="00455C0E">
              <w:rPr>
                <w:b/>
                <w:color w:val="015A84"/>
                <w:sz w:val="18"/>
                <w:lang w:val="pt"/>
              </w:rPr>
              <w:t>A</w:t>
            </w:r>
          </w:p>
        </w:tc>
        <w:tc>
          <w:tcPr>
            <w:tcW w:w="7939" w:type="dxa"/>
          </w:tcPr>
          <w:p w14:paraId="64809F3D" w14:textId="16C99BA5" w:rsidR="00706B22" w:rsidRDefault="005E3C50">
            <w:pPr>
              <w:pStyle w:val="TableParagraph"/>
              <w:spacing w:before="84"/>
              <w:ind w:left="85" w:right="168"/>
            </w:pPr>
            <w:r>
              <w:rPr>
                <w:lang w:val="pt"/>
              </w:rPr>
              <w:t>Foi realizada u</w:t>
            </w:r>
            <w:r w:rsidR="00244F8B">
              <w:rPr>
                <w:lang w:val="pt"/>
              </w:rPr>
              <w:t>ma auditoria externa 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todos os requisitos para </w:t>
            </w:r>
            <w:r>
              <w:rPr>
                <w:lang w:val="pt"/>
              </w:rPr>
              <w:t>o n</w:t>
            </w:r>
            <w:r w:rsidR="00244F8B">
              <w:rPr>
                <w:lang w:val="pt"/>
              </w:rPr>
              <w:t>ível A foram cumpridos.</w:t>
            </w:r>
          </w:p>
        </w:tc>
      </w:tr>
      <w:tr w:rsidR="00706B22" w14:paraId="166AED0D" w14:textId="77777777">
        <w:trPr>
          <w:trHeight w:val="676"/>
        </w:trPr>
        <w:tc>
          <w:tcPr>
            <w:tcW w:w="749" w:type="dxa"/>
          </w:tcPr>
          <w:p w14:paraId="38038D4E" w14:textId="77777777" w:rsidR="00706B22" w:rsidRDefault="00706B22">
            <w:pPr>
              <w:pStyle w:val="TableParagraph"/>
              <w:spacing w:before="2"/>
              <w:rPr>
                <w:i/>
              </w:rPr>
            </w:pPr>
          </w:p>
          <w:p w14:paraId="7B50CDA9" w14:textId="1FC643C1" w:rsidR="00706B22" w:rsidRDefault="00244F8B">
            <w:pPr>
              <w:pStyle w:val="TableParagraph"/>
              <w:ind w:left="63" w:right="54"/>
              <w:jc w:val="center"/>
              <w:rPr>
                <w:b/>
                <w:sz w:val="18"/>
              </w:rPr>
            </w:pPr>
            <w:r>
              <w:rPr>
                <w:b/>
                <w:color w:val="015A84"/>
                <w:sz w:val="18"/>
                <w:lang w:val="pt"/>
              </w:rPr>
              <w:t>A</w:t>
            </w:r>
            <w:r w:rsidR="00455C0E">
              <w:rPr>
                <w:b/>
                <w:color w:val="015A84"/>
                <w:sz w:val="18"/>
                <w:lang w:val="pt"/>
              </w:rPr>
              <w:t>AA</w:t>
            </w:r>
          </w:p>
        </w:tc>
        <w:tc>
          <w:tcPr>
            <w:tcW w:w="7939" w:type="dxa"/>
          </w:tcPr>
          <w:p w14:paraId="65EED4E9" w14:textId="3180AED2" w:rsidR="00706B22" w:rsidRDefault="00244F8B">
            <w:pPr>
              <w:pStyle w:val="TableParagraph"/>
              <w:spacing w:before="86"/>
              <w:ind w:left="85" w:right="351"/>
            </w:pPr>
            <w:r>
              <w:rPr>
                <w:lang w:val="pt"/>
              </w:rPr>
              <w:t xml:space="preserve">A auditoria externa </w:t>
            </w:r>
            <w:r w:rsidR="005E3C50">
              <w:rPr>
                <w:lang w:val="pt"/>
              </w:rPr>
              <w:t xml:space="preserve">para </w:t>
            </w:r>
            <w:r>
              <w:rPr>
                <w:lang w:val="pt"/>
              </w:rPr>
              <w:t xml:space="preserve">o </w:t>
            </w:r>
            <w:r w:rsidR="005E3C50">
              <w:rPr>
                <w:lang w:val="pt"/>
              </w:rPr>
              <w:t>n</w:t>
            </w:r>
            <w:r>
              <w:rPr>
                <w:lang w:val="pt"/>
              </w:rPr>
              <w:t xml:space="preserve">ível AA incluiu uma avaliação </w:t>
            </w:r>
            <w:r w:rsidR="00401494">
              <w:rPr>
                <w:lang w:val="pt"/>
              </w:rPr>
              <w:t xml:space="preserve">sobre </w:t>
            </w:r>
            <w:r w:rsidR="0091738A">
              <w:rPr>
                <w:lang w:val="pt"/>
              </w:rPr>
              <w:t>a</w:t>
            </w:r>
            <w:r w:rsidR="00401494">
              <w:rPr>
                <w:lang w:val="pt"/>
              </w:rPr>
              <w:t xml:space="preserve"> </w:t>
            </w:r>
            <w:r>
              <w:rPr>
                <w:lang w:val="pt"/>
              </w:rPr>
              <w:t>eficácia da política e/ou dos compromissos</w:t>
            </w:r>
            <w:r w:rsidR="00401494">
              <w:rPr>
                <w:lang w:val="pt"/>
              </w:rPr>
              <w:t xml:space="preserve">; e </w:t>
            </w:r>
            <w:r>
              <w:rPr>
                <w:lang w:val="pt"/>
              </w:rPr>
              <w:t>da</w:t>
            </w:r>
            <w:r w:rsidR="007753D3">
              <w:rPr>
                <w:lang w:val="pt"/>
              </w:rPr>
              <w:t>s</w:t>
            </w:r>
            <w:r>
              <w:rPr>
                <w:lang w:val="pt"/>
              </w:rPr>
              <w:t xml:space="preserve"> </w:t>
            </w:r>
            <w:r w:rsidR="00EB4D27">
              <w:rPr>
                <w:lang w:val="pt"/>
              </w:rPr>
              <w:t xml:space="preserve">respectivas </w:t>
            </w:r>
            <w:r>
              <w:rPr>
                <w:lang w:val="pt"/>
              </w:rPr>
              <w:t>implementaç</w:t>
            </w:r>
            <w:r w:rsidR="007753D3">
              <w:rPr>
                <w:lang w:val="pt"/>
              </w:rPr>
              <w:t>ões</w:t>
            </w:r>
            <w:r>
              <w:rPr>
                <w:lang w:val="pt"/>
              </w:rPr>
              <w:t>.</w:t>
            </w:r>
          </w:p>
        </w:tc>
      </w:tr>
    </w:tbl>
    <w:p w14:paraId="1F14CF9C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7C6D5CE0" w14:textId="77777777" w:rsidR="00706B22" w:rsidRDefault="00706B22">
      <w:pPr>
        <w:pStyle w:val="Corpodetexto"/>
        <w:rPr>
          <w:i/>
          <w:sz w:val="20"/>
        </w:rPr>
      </w:pPr>
    </w:p>
    <w:p w14:paraId="0A90E8FA" w14:textId="77777777" w:rsidR="00706B22" w:rsidRDefault="00706B22">
      <w:pPr>
        <w:pStyle w:val="Corpodetexto"/>
        <w:spacing w:before="8"/>
        <w:rPr>
          <w:i/>
          <w:sz w:val="21"/>
        </w:rPr>
      </w:pPr>
    </w:p>
    <w:p w14:paraId="74466C00" w14:textId="4B7CAD27" w:rsidR="00706B22" w:rsidRPr="009B4980" w:rsidRDefault="00244F8B">
      <w:pPr>
        <w:ind w:left="681"/>
        <w:rPr>
          <w:i/>
          <w:iCs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Política </w:t>
      </w:r>
      <w:r w:rsidR="00DC4CD2">
        <w:rPr>
          <w:color w:val="478198"/>
          <w:sz w:val="24"/>
          <w:u w:val="single" w:color="478198"/>
          <w:lang w:val="pt"/>
        </w:rPr>
        <w:t xml:space="preserve">de </w:t>
      </w:r>
      <w:r w:rsidR="008E3600">
        <w:rPr>
          <w:color w:val="478198"/>
          <w:sz w:val="24"/>
          <w:u w:val="single" w:color="478198"/>
          <w:lang w:val="pt"/>
        </w:rPr>
        <w:t>G</w:t>
      </w:r>
      <w:r>
        <w:rPr>
          <w:color w:val="478198"/>
          <w:sz w:val="24"/>
          <w:u w:val="single" w:color="478198"/>
          <w:lang w:val="pt"/>
        </w:rPr>
        <w:t xml:space="preserve">estão de </w:t>
      </w:r>
      <w:r w:rsidR="008E3600">
        <w:rPr>
          <w:color w:val="478198"/>
          <w:sz w:val="24"/>
          <w:u w:val="single" w:color="478198"/>
          <w:lang w:val="pt"/>
        </w:rPr>
        <w:t>R</w:t>
      </w:r>
      <w:r>
        <w:rPr>
          <w:color w:val="478198"/>
          <w:sz w:val="24"/>
          <w:u w:val="single" w:color="478198"/>
          <w:lang w:val="pt"/>
        </w:rPr>
        <w:t>ejeitos</w:t>
      </w:r>
      <w:r w:rsidR="00DC4CD2">
        <w:rPr>
          <w:color w:val="478198"/>
          <w:sz w:val="24"/>
          <w:u w:val="single" w:color="478198"/>
          <w:lang w:val="pt"/>
        </w:rPr>
        <w:t xml:space="preserve"> e Compromissos</w:t>
      </w:r>
      <w:r>
        <w:rPr>
          <w:color w:val="478198"/>
          <w:sz w:val="24"/>
          <w:u w:val="single" w:color="478198"/>
          <w:lang w:val="pt"/>
        </w:rPr>
        <w:t xml:space="preserve">: </w:t>
      </w:r>
      <w:r w:rsidR="008E3600" w:rsidRPr="009B4980">
        <w:rPr>
          <w:i/>
          <w:iCs/>
          <w:color w:val="478198"/>
          <w:sz w:val="24"/>
          <w:u w:val="single" w:color="478198"/>
          <w:lang w:val="pt"/>
        </w:rPr>
        <w:t>P</w:t>
      </w:r>
      <w:r w:rsidRPr="009B4980">
        <w:rPr>
          <w:i/>
          <w:iCs/>
          <w:color w:val="478198"/>
          <w:sz w:val="24"/>
          <w:u w:val="single" w:color="478198"/>
          <w:lang w:val="pt"/>
        </w:rPr>
        <w:t xml:space="preserve">erguntas </w:t>
      </w:r>
      <w:r w:rsidR="008E3600" w:rsidRPr="009B4980">
        <w:rPr>
          <w:i/>
          <w:iCs/>
          <w:color w:val="478198"/>
          <w:sz w:val="24"/>
          <w:u w:val="single" w:color="478198"/>
          <w:lang w:val="pt"/>
        </w:rPr>
        <w:t>F</w:t>
      </w:r>
      <w:r w:rsidRPr="009B4980">
        <w:rPr>
          <w:i/>
          <w:iCs/>
          <w:color w:val="478198"/>
          <w:sz w:val="24"/>
          <w:u w:val="single" w:color="478198"/>
          <w:lang w:val="pt"/>
        </w:rPr>
        <w:t>requentes</w:t>
      </w:r>
    </w:p>
    <w:p w14:paraId="4CAA2A25" w14:textId="77777777" w:rsidR="00706B22" w:rsidRDefault="00706B22">
      <w:pPr>
        <w:pStyle w:val="Corpodetexto"/>
        <w:spacing w:before="10"/>
        <w:rPr>
          <w:i/>
          <w:sz w:val="2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45"/>
        <w:gridCol w:w="850"/>
      </w:tblGrid>
      <w:tr w:rsidR="00706B22" w14:paraId="7F3641A0" w14:textId="77777777">
        <w:trPr>
          <w:trHeight w:val="570"/>
        </w:trPr>
        <w:tc>
          <w:tcPr>
            <w:tcW w:w="708" w:type="dxa"/>
            <w:shd w:val="clear" w:color="auto" w:fill="9AC2B9"/>
          </w:tcPr>
          <w:p w14:paraId="371FA7E1" w14:textId="77777777" w:rsidR="00706B22" w:rsidRDefault="00244F8B">
            <w:pPr>
              <w:pStyle w:val="TableParagraph"/>
              <w:spacing w:before="165"/>
              <w:ind w:right="280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#</w:t>
            </w:r>
          </w:p>
        </w:tc>
        <w:tc>
          <w:tcPr>
            <w:tcW w:w="7145" w:type="dxa"/>
            <w:shd w:val="clear" w:color="auto" w:fill="9AC2B9"/>
          </w:tcPr>
          <w:p w14:paraId="547845CB" w14:textId="52BC2B5E" w:rsidR="00706B22" w:rsidRDefault="008E3600">
            <w:pPr>
              <w:pStyle w:val="TableParagraph"/>
              <w:spacing w:before="165"/>
              <w:ind w:left="3315" w:right="33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FAQ</w:t>
            </w:r>
          </w:p>
        </w:tc>
        <w:tc>
          <w:tcPr>
            <w:tcW w:w="850" w:type="dxa"/>
            <w:shd w:val="clear" w:color="auto" w:fill="9AC2B9"/>
          </w:tcPr>
          <w:p w14:paraId="251A5B88" w14:textId="77777777" w:rsidR="00706B22" w:rsidRDefault="00244F8B">
            <w:pPr>
              <w:pStyle w:val="TableParagraph"/>
              <w:spacing w:before="165"/>
              <w:ind w:left="110"/>
              <w:rPr>
                <w:b/>
              </w:rPr>
            </w:pPr>
            <w:r>
              <w:rPr>
                <w:b/>
                <w:color w:val="015A84"/>
                <w:lang w:val="pt"/>
              </w:rPr>
              <w:t>Página</w:t>
            </w:r>
          </w:p>
        </w:tc>
      </w:tr>
      <w:tr w:rsidR="00706B22" w14:paraId="16EBEF97" w14:textId="77777777">
        <w:trPr>
          <w:trHeight w:val="676"/>
        </w:trPr>
        <w:tc>
          <w:tcPr>
            <w:tcW w:w="708" w:type="dxa"/>
          </w:tcPr>
          <w:p w14:paraId="5F80936E" w14:textId="77777777" w:rsidR="00706B22" w:rsidRDefault="00244F8B">
            <w:pPr>
              <w:pStyle w:val="TableParagraph"/>
              <w:spacing w:before="211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1</w:t>
            </w:r>
          </w:p>
        </w:tc>
        <w:tc>
          <w:tcPr>
            <w:tcW w:w="7145" w:type="dxa"/>
          </w:tcPr>
          <w:p w14:paraId="62A4C9FC" w14:textId="0EFED530" w:rsidR="00706B22" w:rsidRDefault="00F03BD6">
            <w:pPr>
              <w:pStyle w:val="TableParagraph"/>
              <w:spacing w:before="84"/>
              <w:ind w:left="83" w:right="343"/>
            </w:pPr>
            <w:r>
              <w:rPr>
                <w:lang w:val="pt"/>
              </w:rPr>
              <w:t>U</w:t>
            </w:r>
            <w:r w:rsidR="00244F8B">
              <w:rPr>
                <w:lang w:val="pt"/>
              </w:rPr>
              <w:t xml:space="preserve">ma empresa </w:t>
            </w:r>
            <w:r>
              <w:rPr>
                <w:lang w:val="pt"/>
              </w:rPr>
              <w:t xml:space="preserve">pode </w:t>
            </w:r>
            <w:r w:rsidR="00244F8B">
              <w:rPr>
                <w:lang w:val="pt"/>
              </w:rPr>
              <w:t>implementar um sistema de ge</w:t>
            </w:r>
            <w:r>
              <w:rPr>
                <w:lang w:val="pt"/>
              </w:rPr>
              <w:t>stão</w:t>
            </w:r>
            <w:r w:rsidR="00244F8B">
              <w:rPr>
                <w:lang w:val="pt"/>
              </w:rPr>
              <w:t xml:space="preserve"> de rejeitos</w:t>
            </w:r>
            <w:r>
              <w:rPr>
                <w:lang w:val="pt"/>
              </w:rPr>
              <w:t>, de forma efetiva,</w:t>
            </w:r>
            <w:r w:rsidR="00244F8B">
              <w:rPr>
                <w:lang w:val="pt"/>
              </w:rPr>
              <w:t xml:space="preserve"> sem ter uma política de ge</w:t>
            </w:r>
            <w:r>
              <w:rPr>
                <w:lang w:val="pt"/>
              </w:rPr>
              <w:t>stão</w:t>
            </w:r>
            <w:r w:rsidR="00244F8B">
              <w:rPr>
                <w:lang w:val="pt"/>
              </w:rPr>
              <w:t xml:space="preserve"> de rejeitos </w:t>
            </w:r>
            <w:r w:rsidR="00F445A0">
              <w:rPr>
                <w:lang w:val="pt"/>
              </w:rPr>
              <w:t>pronta</w:t>
            </w:r>
            <w:r w:rsidR="00244F8B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66E5BF62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38180352" w14:textId="77777777">
        <w:trPr>
          <w:trHeight w:val="674"/>
        </w:trPr>
        <w:tc>
          <w:tcPr>
            <w:tcW w:w="708" w:type="dxa"/>
          </w:tcPr>
          <w:p w14:paraId="7453374A" w14:textId="77777777" w:rsidR="00706B22" w:rsidRDefault="00244F8B">
            <w:pPr>
              <w:pStyle w:val="TableParagraph"/>
              <w:spacing w:before="211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2</w:t>
            </w:r>
          </w:p>
        </w:tc>
        <w:tc>
          <w:tcPr>
            <w:tcW w:w="7145" w:type="dxa"/>
          </w:tcPr>
          <w:p w14:paraId="377CFE01" w14:textId="7B3EDA7C" w:rsidR="00706B22" w:rsidRDefault="00393F82">
            <w:pPr>
              <w:pStyle w:val="TableParagraph"/>
              <w:spacing w:before="84"/>
              <w:ind w:left="83" w:right="160"/>
            </w:pPr>
            <w:r>
              <w:rPr>
                <w:lang w:val="pt"/>
              </w:rPr>
              <w:t>Cite</w:t>
            </w:r>
            <w:r w:rsidR="00244F8B">
              <w:rPr>
                <w:lang w:val="pt"/>
              </w:rPr>
              <w:t xml:space="preserve"> exemplos de funcionários ou </w:t>
            </w:r>
            <w:r>
              <w:rPr>
                <w:lang w:val="pt"/>
              </w:rPr>
              <w:t xml:space="preserve">empreiteiros, </w:t>
            </w:r>
            <w:r w:rsidR="00244F8B">
              <w:rPr>
                <w:lang w:val="pt"/>
              </w:rPr>
              <w:t>cujas atividades podem afetar a gestão de rejeitos</w:t>
            </w:r>
            <w:r w:rsidR="00F445A0">
              <w:rPr>
                <w:lang w:val="pt"/>
              </w:rPr>
              <w:t>, de forma</w:t>
            </w:r>
            <w:r w:rsidR="00244F8B">
              <w:rPr>
                <w:lang w:val="pt"/>
              </w:rPr>
              <w:t xml:space="preserve"> direta ou indireta?</w:t>
            </w:r>
          </w:p>
        </w:tc>
        <w:tc>
          <w:tcPr>
            <w:tcW w:w="850" w:type="dxa"/>
          </w:tcPr>
          <w:p w14:paraId="51294A66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11D6C5E9" w14:textId="77777777">
        <w:trPr>
          <w:trHeight w:val="424"/>
        </w:trPr>
        <w:tc>
          <w:tcPr>
            <w:tcW w:w="708" w:type="dxa"/>
          </w:tcPr>
          <w:p w14:paraId="0C443995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5</w:t>
            </w:r>
          </w:p>
        </w:tc>
        <w:tc>
          <w:tcPr>
            <w:tcW w:w="7145" w:type="dxa"/>
          </w:tcPr>
          <w:p w14:paraId="3061C5F9" w14:textId="77777777" w:rsidR="00706B22" w:rsidRDefault="00244F8B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>O que é uma auditoria?</w:t>
            </w:r>
          </w:p>
        </w:tc>
        <w:tc>
          <w:tcPr>
            <w:tcW w:w="850" w:type="dxa"/>
          </w:tcPr>
          <w:p w14:paraId="31F4A7D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84536B0" w14:textId="77777777">
        <w:trPr>
          <w:trHeight w:val="422"/>
        </w:trPr>
        <w:tc>
          <w:tcPr>
            <w:tcW w:w="708" w:type="dxa"/>
          </w:tcPr>
          <w:p w14:paraId="77732BF8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6</w:t>
            </w:r>
          </w:p>
        </w:tc>
        <w:tc>
          <w:tcPr>
            <w:tcW w:w="7145" w:type="dxa"/>
          </w:tcPr>
          <w:p w14:paraId="186ACF5E" w14:textId="198F405C" w:rsidR="00706B22" w:rsidRDefault="00244F8B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 xml:space="preserve">O que é uma </w:t>
            </w:r>
            <w:r w:rsidRPr="00F32E53">
              <w:rPr>
                <w:lang w:val="pt"/>
              </w:rPr>
              <w:t xml:space="preserve">avaliação </w:t>
            </w:r>
            <w:r w:rsidR="00F445A0" w:rsidRPr="00F32E53">
              <w:rPr>
                <w:lang w:val="pt"/>
              </w:rPr>
              <w:t>de eficácia</w:t>
            </w:r>
            <w:r w:rsidRPr="00F32E53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54A20FCE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7DB3D2D" w14:textId="77777777">
        <w:trPr>
          <w:trHeight w:val="424"/>
        </w:trPr>
        <w:tc>
          <w:tcPr>
            <w:tcW w:w="708" w:type="dxa"/>
          </w:tcPr>
          <w:p w14:paraId="424FEA82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7</w:t>
            </w:r>
          </w:p>
        </w:tc>
        <w:tc>
          <w:tcPr>
            <w:tcW w:w="7145" w:type="dxa"/>
          </w:tcPr>
          <w:p w14:paraId="0EE45EA3" w14:textId="3660D142" w:rsidR="00706B22" w:rsidRDefault="00244F8B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>O que se entende p</w:t>
            </w:r>
            <w:r w:rsidR="00393F82">
              <w:rPr>
                <w:lang w:val="pt"/>
              </w:rPr>
              <w:t>or</w:t>
            </w:r>
            <w:r>
              <w:rPr>
                <w:lang w:val="pt"/>
              </w:rPr>
              <w:t xml:space="preserve"> nível de governança da empresa?</w:t>
            </w:r>
          </w:p>
        </w:tc>
        <w:tc>
          <w:tcPr>
            <w:tcW w:w="850" w:type="dxa"/>
          </w:tcPr>
          <w:p w14:paraId="6A0F4BC9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7DE22881" w14:textId="77777777">
        <w:trPr>
          <w:trHeight w:val="422"/>
        </w:trPr>
        <w:tc>
          <w:tcPr>
            <w:tcW w:w="708" w:type="dxa"/>
          </w:tcPr>
          <w:p w14:paraId="60C6DB69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8</w:t>
            </w:r>
          </w:p>
        </w:tc>
        <w:tc>
          <w:tcPr>
            <w:tcW w:w="7145" w:type="dxa"/>
          </w:tcPr>
          <w:p w14:paraId="47DC32D8" w14:textId="5D3D0AA9" w:rsidR="00706B22" w:rsidRDefault="00F87E6D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 xml:space="preserve">Qual é o prazo de validade das </w:t>
            </w:r>
            <w:r w:rsidR="00393F82">
              <w:rPr>
                <w:lang w:val="pt"/>
              </w:rPr>
              <w:t>auditorias</w:t>
            </w:r>
            <w:r w:rsidR="00244F8B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6597714B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38CA08" w14:textId="77777777" w:rsidR="00706B22" w:rsidRDefault="00706B22">
      <w:pPr>
        <w:rPr>
          <w:rFonts w:ascii="Times New Roman"/>
          <w:sz w:val="20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65AB87C5" w14:textId="77777777" w:rsidR="00706B22" w:rsidRDefault="00706B22">
      <w:pPr>
        <w:pStyle w:val="Corpodetexto"/>
        <w:rPr>
          <w:i/>
          <w:sz w:val="20"/>
        </w:rPr>
      </w:pPr>
    </w:p>
    <w:p w14:paraId="00847BDE" w14:textId="55AD7EED" w:rsidR="00706B22" w:rsidRDefault="00244F8B">
      <w:pPr>
        <w:pStyle w:val="Ttulo1"/>
        <w:ind w:right="1763"/>
      </w:pPr>
      <w:bookmarkStart w:id="9" w:name="Indicator_2:_Tailings_Management_System_"/>
      <w:bookmarkEnd w:id="9"/>
      <w:r>
        <w:rPr>
          <w:color w:val="015A84"/>
          <w:lang w:val="pt"/>
        </w:rPr>
        <w:t>INDICADOR 2: S</w:t>
      </w:r>
      <w:r w:rsidR="00135689">
        <w:rPr>
          <w:color w:val="015A84"/>
          <w:lang w:val="pt"/>
        </w:rPr>
        <w:t>ISTEMA DE</w:t>
      </w:r>
      <w:r>
        <w:rPr>
          <w:color w:val="015A84"/>
          <w:lang w:val="pt"/>
        </w:rPr>
        <w:t xml:space="preserve"> GESTÃO DE REJEITOS </w:t>
      </w:r>
      <w:r w:rsidR="00E55CE2">
        <w:rPr>
          <w:color w:val="015A84"/>
          <w:lang w:val="pt"/>
        </w:rPr>
        <w:t>E</w:t>
      </w:r>
      <w:r>
        <w:rPr>
          <w:color w:val="015A84"/>
          <w:lang w:val="pt"/>
        </w:rPr>
        <w:t xml:space="preserve"> PREPARAÇÃO PARA E</w:t>
      </w:r>
      <w:r w:rsidR="00135689">
        <w:rPr>
          <w:color w:val="015A84"/>
          <w:lang w:val="pt"/>
        </w:rPr>
        <w:t>MERGÊNCIAS</w:t>
      </w:r>
    </w:p>
    <w:p w14:paraId="7590AB51" w14:textId="77777777" w:rsidR="00706B22" w:rsidRDefault="00706B22">
      <w:pPr>
        <w:pStyle w:val="Corpodetexto"/>
        <w:spacing w:before="8"/>
        <w:rPr>
          <w:b/>
          <w:sz w:val="39"/>
        </w:rPr>
      </w:pPr>
    </w:p>
    <w:p w14:paraId="4A09410E" w14:textId="7C1B0110" w:rsidR="00706B22" w:rsidRDefault="00E55CE2">
      <w:pPr>
        <w:pStyle w:val="Ttulo2"/>
        <w:spacing w:before="1"/>
        <w:rPr>
          <w:u w:val="none"/>
        </w:rPr>
      </w:pPr>
      <w:r>
        <w:rPr>
          <w:color w:val="478198"/>
          <w:u w:color="478198"/>
          <w:lang w:val="pt"/>
        </w:rPr>
        <w:t>Propósito</w:t>
      </w:r>
    </w:p>
    <w:p w14:paraId="60119A6A" w14:textId="1651B517" w:rsidR="00706B22" w:rsidRDefault="00AF59E4">
      <w:pPr>
        <w:pStyle w:val="Corpodetexto"/>
        <w:spacing w:before="119"/>
        <w:ind w:left="681"/>
      </w:pPr>
      <w:r>
        <w:rPr>
          <w:lang w:val="pt"/>
        </w:rPr>
        <w:t>C</w:t>
      </w:r>
      <w:r w:rsidR="00244F8B">
        <w:rPr>
          <w:lang w:val="pt"/>
        </w:rPr>
        <w:t xml:space="preserve">onfirmar </w:t>
      </w:r>
      <w:r w:rsidR="00F445A0">
        <w:rPr>
          <w:lang w:val="pt"/>
        </w:rPr>
        <w:t>s</w:t>
      </w:r>
      <w:r w:rsidR="00244F8B">
        <w:rPr>
          <w:lang w:val="pt"/>
        </w:rPr>
        <w:t>e a</w:t>
      </w:r>
      <w:r>
        <w:rPr>
          <w:lang w:val="pt"/>
        </w:rPr>
        <w:t>s</w:t>
      </w:r>
      <w:r w:rsidR="00244F8B">
        <w:rPr>
          <w:lang w:val="pt"/>
        </w:rPr>
        <w:t xml:space="preserve"> empresas:</w:t>
      </w:r>
    </w:p>
    <w:p w14:paraId="1E5DB6AB" w14:textId="6F8CEC36" w:rsidR="00706B22" w:rsidRDefault="00244F8B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spacing w:before="3" w:line="237" w:lineRule="auto"/>
        <w:ind w:left="1401" w:right="542"/>
      </w:pPr>
      <w:r>
        <w:rPr>
          <w:lang w:val="pt"/>
        </w:rPr>
        <w:t>desenvolve</w:t>
      </w:r>
      <w:r w:rsidR="00AF59E4">
        <w:rPr>
          <w:lang w:val="pt"/>
        </w:rPr>
        <w:t>ram</w:t>
      </w:r>
      <w:r>
        <w:rPr>
          <w:lang w:val="pt"/>
        </w:rPr>
        <w:t xml:space="preserve"> e implement</w:t>
      </w:r>
      <w:r w:rsidR="00AF59E4">
        <w:rPr>
          <w:lang w:val="pt"/>
        </w:rPr>
        <w:t>aram</w:t>
      </w:r>
      <w:r>
        <w:rPr>
          <w:lang w:val="pt"/>
        </w:rPr>
        <w:t xml:space="preserve"> um sistema de gestão de rejeitos </w:t>
      </w:r>
      <w:r w:rsidR="00AF59E4">
        <w:rPr>
          <w:lang w:val="pt"/>
        </w:rPr>
        <w:t xml:space="preserve">de acordo </w:t>
      </w:r>
      <w:r>
        <w:rPr>
          <w:lang w:val="pt"/>
        </w:rPr>
        <w:t>com o quadro de gestão de rejeitos descrito no Guia de Rejeitos;</w:t>
      </w:r>
      <w:r w:rsidR="00AF59E4">
        <w:rPr>
          <w:lang w:val="pt"/>
        </w:rPr>
        <w:t xml:space="preserve"> e</w:t>
      </w:r>
    </w:p>
    <w:p w14:paraId="0C356FA7" w14:textId="0F0E825E" w:rsidR="00706B22" w:rsidRDefault="00AF59E4">
      <w:pPr>
        <w:pStyle w:val="PargrafodaLista"/>
        <w:numPr>
          <w:ilvl w:val="0"/>
          <w:numId w:val="10"/>
        </w:numPr>
        <w:tabs>
          <w:tab w:val="left" w:pos="1401"/>
          <w:tab w:val="left" w:pos="1402"/>
        </w:tabs>
        <w:spacing w:before="4" w:line="237" w:lineRule="auto"/>
        <w:ind w:left="1401" w:right="1202"/>
      </w:pPr>
      <w:r>
        <w:rPr>
          <w:lang w:val="pt"/>
        </w:rPr>
        <w:t xml:space="preserve">desenvolveram e testaram </w:t>
      </w:r>
      <w:r w:rsidR="001F77E6">
        <w:rPr>
          <w:lang w:val="pt"/>
        </w:rPr>
        <w:t>P</w:t>
      </w:r>
      <w:r w:rsidR="00244F8B">
        <w:rPr>
          <w:lang w:val="pt"/>
        </w:rPr>
        <w:t xml:space="preserve">lanos de </w:t>
      </w:r>
      <w:r w:rsidR="001F77E6">
        <w:rPr>
          <w:lang w:val="pt"/>
        </w:rPr>
        <w:t>R</w:t>
      </w:r>
      <w:r w:rsidR="00244F8B">
        <w:rPr>
          <w:lang w:val="pt"/>
        </w:rPr>
        <w:t>esposta</w:t>
      </w:r>
      <w:r>
        <w:rPr>
          <w:lang w:val="pt"/>
        </w:rPr>
        <w:t>s</w:t>
      </w:r>
      <w:r w:rsidR="00244F8B">
        <w:rPr>
          <w:lang w:val="pt"/>
        </w:rPr>
        <w:t xml:space="preserve"> a </w:t>
      </w:r>
      <w:r w:rsidR="001F77E6">
        <w:rPr>
          <w:lang w:val="pt"/>
        </w:rPr>
        <w:t>E</w:t>
      </w:r>
      <w:r w:rsidR="00244F8B">
        <w:rPr>
          <w:lang w:val="pt"/>
        </w:rPr>
        <w:t>mergências (</w:t>
      </w:r>
      <w:r>
        <w:rPr>
          <w:lang w:val="pt"/>
        </w:rPr>
        <w:t>PRE</w:t>
      </w:r>
      <w:r w:rsidR="00244F8B">
        <w:rPr>
          <w:lang w:val="pt"/>
        </w:rPr>
        <w:t>)</w:t>
      </w:r>
      <w:r w:rsidR="00665032">
        <w:rPr>
          <w:lang w:val="pt"/>
        </w:rPr>
        <w:t>,</w:t>
      </w:r>
      <w:r w:rsidR="00244F8B">
        <w:rPr>
          <w:lang w:val="pt"/>
        </w:rPr>
        <w:t xml:space="preserve"> e </w:t>
      </w:r>
      <w:r w:rsidR="001F77E6">
        <w:rPr>
          <w:lang w:val="pt"/>
        </w:rPr>
        <w:t>P</w:t>
      </w:r>
      <w:r w:rsidR="00244F8B">
        <w:rPr>
          <w:lang w:val="pt"/>
        </w:rPr>
        <w:t xml:space="preserve">lanos de </w:t>
      </w:r>
      <w:r w:rsidR="001F77E6">
        <w:rPr>
          <w:lang w:val="pt"/>
        </w:rPr>
        <w:t>P</w:t>
      </w:r>
      <w:r w:rsidR="00244F8B">
        <w:rPr>
          <w:lang w:val="pt"/>
        </w:rPr>
        <w:t>re</w:t>
      </w:r>
      <w:r w:rsidR="001F77E6">
        <w:rPr>
          <w:lang w:val="pt"/>
        </w:rPr>
        <w:t>ven</w:t>
      </w:r>
      <w:r w:rsidR="00244F8B">
        <w:rPr>
          <w:lang w:val="pt"/>
        </w:rPr>
        <w:t xml:space="preserve">ção </w:t>
      </w:r>
      <w:r w:rsidR="001F77E6">
        <w:rPr>
          <w:lang w:val="pt"/>
        </w:rPr>
        <w:t>e E</w:t>
      </w:r>
      <w:r w:rsidR="00244F8B">
        <w:rPr>
          <w:lang w:val="pt"/>
        </w:rPr>
        <w:t>mergências (</w:t>
      </w:r>
      <w:r>
        <w:rPr>
          <w:lang w:val="pt"/>
        </w:rPr>
        <w:t>PPE</w:t>
      </w:r>
      <w:r w:rsidR="00244F8B">
        <w:rPr>
          <w:lang w:val="pt"/>
        </w:rPr>
        <w:t>)</w:t>
      </w:r>
      <w:r>
        <w:rPr>
          <w:lang w:val="pt"/>
        </w:rPr>
        <w:t>, de acordo</w:t>
      </w:r>
      <w:r w:rsidR="00244F8B">
        <w:rPr>
          <w:lang w:val="pt"/>
        </w:rPr>
        <w:t xml:space="preserve"> com o Guia de Rejeitos.</w:t>
      </w:r>
    </w:p>
    <w:p w14:paraId="79090F9D" w14:textId="77777777" w:rsidR="00706B22" w:rsidRDefault="00706B22">
      <w:pPr>
        <w:pStyle w:val="Corpodetexto"/>
        <w:rPr>
          <w:sz w:val="21"/>
        </w:rPr>
      </w:pPr>
    </w:p>
    <w:p w14:paraId="6BA8F1D8" w14:textId="55DA634E" w:rsidR="00706B22" w:rsidRDefault="00244F8B">
      <w:pPr>
        <w:spacing w:before="1"/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Sistema de Gestão de Rejeitos e Preparação para Emergências: </w:t>
      </w:r>
      <w:r>
        <w:rPr>
          <w:i/>
          <w:color w:val="478198"/>
          <w:sz w:val="24"/>
          <w:u w:val="single" w:color="478198"/>
          <w:lang w:val="pt"/>
        </w:rPr>
        <w:t xml:space="preserve">Critérios de </w:t>
      </w:r>
      <w:r w:rsidR="00E55CE2">
        <w:rPr>
          <w:i/>
          <w:color w:val="478198"/>
          <w:sz w:val="24"/>
          <w:u w:val="single" w:color="478198"/>
          <w:lang w:val="pt"/>
        </w:rPr>
        <w:t>A</w:t>
      </w:r>
      <w:r>
        <w:rPr>
          <w:i/>
          <w:color w:val="478198"/>
          <w:sz w:val="24"/>
          <w:u w:val="single" w:color="478198"/>
          <w:lang w:val="pt"/>
        </w:rPr>
        <w:t>valiação</w:t>
      </w:r>
    </w:p>
    <w:p w14:paraId="4B52D664" w14:textId="77777777" w:rsidR="00706B22" w:rsidRDefault="00706B22">
      <w:pPr>
        <w:pStyle w:val="Corpodetexto"/>
        <w:spacing w:before="4"/>
        <w:rPr>
          <w:i/>
          <w:sz w:val="1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939"/>
      </w:tblGrid>
      <w:tr w:rsidR="00706B22" w14:paraId="0E49112F" w14:textId="77777777">
        <w:trPr>
          <w:trHeight w:val="570"/>
        </w:trPr>
        <w:tc>
          <w:tcPr>
            <w:tcW w:w="751" w:type="dxa"/>
            <w:shd w:val="clear" w:color="auto" w:fill="015A84"/>
          </w:tcPr>
          <w:p w14:paraId="43F79BF6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0D26F9D9" w14:textId="77777777" w:rsidR="00706B22" w:rsidRDefault="00244F8B">
            <w:pPr>
              <w:pStyle w:val="TableParagraph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Nível</w:t>
            </w:r>
          </w:p>
        </w:tc>
        <w:tc>
          <w:tcPr>
            <w:tcW w:w="7939" w:type="dxa"/>
            <w:shd w:val="clear" w:color="auto" w:fill="015A84"/>
          </w:tcPr>
          <w:p w14:paraId="2B4BA644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10364D88" w14:textId="77777777" w:rsidR="00706B22" w:rsidRDefault="00244F8B">
            <w:pPr>
              <w:pStyle w:val="TableParagraph"/>
              <w:ind w:left="3520" w:right="35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706B22" w14:paraId="4AD6D9F0" w14:textId="77777777">
        <w:trPr>
          <w:trHeight w:val="422"/>
        </w:trPr>
        <w:tc>
          <w:tcPr>
            <w:tcW w:w="751" w:type="dxa"/>
          </w:tcPr>
          <w:p w14:paraId="2424E316" w14:textId="77777777" w:rsidR="00706B22" w:rsidRDefault="00244F8B">
            <w:pPr>
              <w:pStyle w:val="TableParagraph"/>
              <w:spacing w:before="84"/>
              <w:ind w:left="8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C</w:t>
            </w:r>
          </w:p>
        </w:tc>
        <w:tc>
          <w:tcPr>
            <w:tcW w:w="7939" w:type="dxa"/>
          </w:tcPr>
          <w:p w14:paraId="36288082" w14:textId="77777777" w:rsidR="00706B22" w:rsidRDefault="00244F8B">
            <w:pPr>
              <w:pStyle w:val="TableParagraph"/>
              <w:spacing w:before="84"/>
              <w:ind w:left="84"/>
            </w:pPr>
            <w:r>
              <w:rPr>
                <w:lang w:val="pt"/>
              </w:rPr>
              <w:t>A empresa não cumpriu todos os critérios de nível B.</w:t>
            </w:r>
          </w:p>
        </w:tc>
      </w:tr>
      <w:tr w:rsidR="00706B22" w14:paraId="501CE55F" w14:textId="77777777">
        <w:trPr>
          <w:trHeight w:val="4024"/>
        </w:trPr>
        <w:tc>
          <w:tcPr>
            <w:tcW w:w="751" w:type="dxa"/>
          </w:tcPr>
          <w:p w14:paraId="2F739671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005F471E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62380A1C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1AE8C791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6F3CBD0C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082D581E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4E9A39F5" w14:textId="77777777" w:rsidR="00706B22" w:rsidRDefault="00706B22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DAE5BA7" w14:textId="77777777" w:rsidR="00706B22" w:rsidRDefault="00244F8B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B</w:t>
            </w:r>
          </w:p>
        </w:tc>
        <w:tc>
          <w:tcPr>
            <w:tcW w:w="7939" w:type="dxa"/>
          </w:tcPr>
          <w:p w14:paraId="74FEBB81" w14:textId="79D31943" w:rsidR="00706B22" w:rsidRDefault="00244F8B">
            <w:pPr>
              <w:pStyle w:val="TableParagraph"/>
              <w:spacing w:before="86"/>
              <w:ind w:left="84"/>
            </w:pPr>
            <w:r>
              <w:rPr>
                <w:lang w:val="pt"/>
              </w:rPr>
              <w:t>A empresa:</w:t>
            </w:r>
          </w:p>
          <w:p w14:paraId="6B6C39A6" w14:textId="02CF0B9B" w:rsidR="00706B22" w:rsidRDefault="00244F8B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3" w:line="237" w:lineRule="auto"/>
              <w:ind w:right="831"/>
            </w:pPr>
            <w:r>
              <w:rPr>
                <w:lang w:val="pt"/>
              </w:rPr>
              <w:t xml:space="preserve">desenvolveu e implementou um sistema de gestão de rejeitos, mas esse sistema não está </w:t>
            </w:r>
            <w:r w:rsidR="00F135D1">
              <w:rPr>
                <w:lang w:val="pt"/>
              </w:rPr>
              <w:t>de acordo</w:t>
            </w:r>
            <w:r>
              <w:rPr>
                <w:lang w:val="pt"/>
              </w:rPr>
              <w:t xml:space="preserve"> com o Guia de Rejeitos; ou</w:t>
            </w:r>
          </w:p>
          <w:p w14:paraId="31EC83D3" w14:textId="70D606E2" w:rsidR="00706B22" w:rsidRDefault="00244F8B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4" w:line="237" w:lineRule="auto"/>
              <w:ind w:right="228" w:hanging="360"/>
            </w:pPr>
            <w:r>
              <w:rPr>
                <w:lang w:val="pt"/>
              </w:rPr>
              <w:t xml:space="preserve">realizou uma </w:t>
            </w:r>
            <w:r w:rsidRPr="00DA73F4">
              <w:rPr>
                <w:lang w:val="pt"/>
              </w:rPr>
              <w:t>análise de lacuna</w:t>
            </w:r>
            <w:r w:rsidR="00DA73F4">
              <w:rPr>
                <w:lang w:val="pt"/>
              </w:rPr>
              <w:t>s</w:t>
            </w:r>
            <w:r>
              <w:rPr>
                <w:lang w:val="pt"/>
              </w:rPr>
              <w:t xml:space="preserve"> comparando as práticas de ge</w:t>
            </w:r>
            <w:r w:rsidR="00F135D1">
              <w:rPr>
                <w:lang w:val="pt"/>
              </w:rPr>
              <w:t>stão</w:t>
            </w:r>
            <w:r>
              <w:rPr>
                <w:lang w:val="pt"/>
              </w:rPr>
              <w:t xml:space="preserve"> de rejeitos </w:t>
            </w:r>
            <w:r w:rsidR="00DA73F4">
              <w:rPr>
                <w:lang w:val="pt"/>
              </w:rPr>
              <w:t>usadas</w:t>
            </w:r>
            <w:r w:rsidR="00F135D1">
              <w:rPr>
                <w:lang w:val="pt"/>
              </w:rPr>
              <w:t xml:space="preserve">, </w:t>
            </w:r>
            <w:r w:rsidR="00DA73F4">
              <w:rPr>
                <w:lang w:val="pt"/>
              </w:rPr>
              <w:t>em relação a</w:t>
            </w:r>
            <w:r w:rsidR="00F135D1">
              <w:rPr>
                <w:lang w:val="pt"/>
              </w:rPr>
              <w:t xml:space="preserve">o </w:t>
            </w:r>
            <w:r>
              <w:rPr>
                <w:lang w:val="pt"/>
              </w:rPr>
              <w:t>Guia de Rejeito</w:t>
            </w:r>
            <w:r w:rsidR="00F135D1">
              <w:rPr>
                <w:lang w:val="pt"/>
              </w:rPr>
              <w:t>s,</w:t>
            </w:r>
            <w:r>
              <w:rPr>
                <w:lang w:val="pt"/>
              </w:rPr>
              <w:t xml:space="preserve"> e determinou que as práticas </w:t>
            </w:r>
            <w:r w:rsidR="00DA73F4">
              <w:rPr>
                <w:lang w:val="pt"/>
              </w:rPr>
              <w:t xml:space="preserve">usadas nas </w:t>
            </w:r>
            <w:r w:rsidR="00DA73F4" w:rsidRPr="00DC6D0D">
              <w:rPr>
                <w:lang w:val="pt"/>
              </w:rPr>
              <w:t>barragens</w:t>
            </w:r>
            <w:r w:rsidRPr="00DC6D0D">
              <w:rPr>
                <w:lang w:val="pt"/>
              </w:rPr>
              <w:t xml:space="preserve"> de rejeitos</w:t>
            </w:r>
            <w:r>
              <w:rPr>
                <w:lang w:val="pt"/>
              </w:rPr>
              <w:t xml:space="preserve"> não estão em conformidade com o Guia de Rejeitos.  </w:t>
            </w:r>
          </w:p>
          <w:p w14:paraId="598A0C7E" w14:textId="77777777" w:rsidR="00706B22" w:rsidRDefault="00706B22">
            <w:pPr>
              <w:pStyle w:val="TableParagraph"/>
              <w:spacing w:before="1"/>
              <w:rPr>
                <w:i/>
              </w:rPr>
            </w:pPr>
          </w:p>
          <w:p w14:paraId="200E2B9F" w14:textId="3BD7F53D" w:rsidR="00706B22" w:rsidRPr="0064776A" w:rsidRDefault="00111E62">
            <w:pPr>
              <w:pStyle w:val="TableParagraph"/>
              <w:spacing w:before="1"/>
              <w:ind w:left="84"/>
            </w:pPr>
            <w:r w:rsidRPr="0064776A">
              <w:rPr>
                <w:lang w:val="pt"/>
              </w:rPr>
              <w:t>A</w:t>
            </w:r>
            <w:r w:rsidR="00244F8B" w:rsidRPr="0064776A">
              <w:rPr>
                <w:lang w:val="pt"/>
              </w:rPr>
              <w:t xml:space="preserve"> empresa:</w:t>
            </w:r>
          </w:p>
          <w:p w14:paraId="5AAC312D" w14:textId="711A0347" w:rsidR="00706B22" w:rsidRPr="0064776A" w:rsidRDefault="00244F8B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3" w:line="237" w:lineRule="auto"/>
              <w:ind w:right="471"/>
            </w:pPr>
            <w:r w:rsidRPr="0064776A">
              <w:rPr>
                <w:lang w:val="pt"/>
              </w:rPr>
              <w:t xml:space="preserve">desenvolveu um </w:t>
            </w:r>
            <w:r w:rsidR="0064776A" w:rsidRPr="0064776A">
              <w:rPr>
                <w:lang w:val="pt"/>
              </w:rPr>
              <w:t>PRE</w:t>
            </w:r>
            <w:r w:rsidRPr="0064776A">
              <w:rPr>
                <w:lang w:val="pt"/>
              </w:rPr>
              <w:t xml:space="preserve"> e um PP</w:t>
            </w:r>
            <w:r w:rsidR="0064776A" w:rsidRPr="0064776A">
              <w:rPr>
                <w:lang w:val="pt"/>
              </w:rPr>
              <w:t>E</w:t>
            </w:r>
            <w:r w:rsidRPr="0064776A">
              <w:rPr>
                <w:lang w:val="pt"/>
              </w:rPr>
              <w:t xml:space="preserve"> para a instalação de rejeitos, mas ambos não estão em conformidade com o Guia de Rejeitos; </w:t>
            </w:r>
            <w:r w:rsidRPr="0064776A">
              <w:rPr>
                <w:spacing w:val="-3"/>
                <w:lang w:val="pt"/>
              </w:rPr>
              <w:t>ou</w:t>
            </w:r>
          </w:p>
          <w:p w14:paraId="1AE770F4" w14:textId="2D963DC6" w:rsidR="00706B22" w:rsidRPr="0064776A" w:rsidRDefault="00244F8B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3" w:line="237" w:lineRule="auto"/>
              <w:ind w:left="445" w:right="826"/>
            </w:pPr>
            <w:r w:rsidRPr="0064776A">
              <w:rPr>
                <w:lang w:val="pt"/>
              </w:rPr>
              <w:t xml:space="preserve">desenvolveu um </w:t>
            </w:r>
            <w:r w:rsidR="0064776A" w:rsidRPr="0064776A">
              <w:rPr>
                <w:lang w:val="pt"/>
              </w:rPr>
              <w:t>PRE</w:t>
            </w:r>
            <w:r w:rsidRPr="0064776A">
              <w:rPr>
                <w:lang w:val="pt"/>
              </w:rPr>
              <w:t xml:space="preserve"> e um </w:t>
            </w:r>
            <w:r w:rsidR="0064776A" w:rsidRPr="0064776A">
              <w:rPr>
                <w:lang w:val="pt"/>
              </w:rPr>
              <w:t>PPE</w:t>
            </w:r>
            <w:r w:rsidRPr="0064776A">
              <w:rPr>
                <w:lang w:val="pt"/>
              </w:rPr>
              <w:t xml:space="preserve"> para a instalação de rejeitos que estão em conformidade com o Guia de Rejeitos, mas ambos não foram testados.</w:t>
            </w:r>
          </w:p>
          <w:p w14:paraId="3BE4FFCE" w14:textId="77777777" w:rsidR="00706B22" w:rsidRDefault="00706B22">
            <w:pPr>
              <w:pStyle w:val="TableParagraph"/>
              <w:spacing w:before="1"/>
              <w:rPr>
                <w:i/>
              </w:rPr>
            </w:pPr>
          </w:p>
          <w:p w14:paraId="5B366065" w14:textId="60CB21DE" w:rsidR="00706B22" w:rsidRDefault="00244F8B">
            <w:pPr>
              <w:pStyle w:val="TableParagraph"/>
              <w:ind w:left="84" w:right="59"/>
            </w:pPr>
            <w:r>
              <w:rPr>
                <w:lang w:val="pt"/>
              </w:rPr>
              <w:t xml:space="preserve">A empresa desenvolveu um plano de ação para atender a todos os requisitos </w:t>
            </w:r>
            <w:r w:rsidR="00111E62">
              <w:rPr>
                <w:lang w:val="pt"/>
              </w:rPr>
              <w:t>do n</w:t>
            </w:r>
            <w:r>
              <w:rPr>
                <w:lang w:val="pt"/>
              </w:rPr>
              <w:t>ível A.</w:t>
            </w:r>
          </w:p>
        </w:tc>
      </w:tr>
      <w:tr w:rsidR="00706B22" w14:paraId="50C46501" w14:textId="77777777">
        <w:trPr>
          <w:trHeight w:val="1732"/>
        </w:trPr>
        <w:tc>
          <w:tcPr>
            <w:tcW w:w="751" w:type="dxa"/>
          </w:tcPr>
          <w:p w14:paraId="7F984FD0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113AEAC2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1C4CC243" w14:textId="51BEE0E2" w:rsidR="00706B22" w:rsidRDefault="00665032">
            <w:pPr>
              <w:pStyle w:val="TableParagraph"/>
              <w:spacing w:before="194"/>
              <w:ind w:left="13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47C53724" w14:textId="1A1F63EF" w:rsidR="00706B22" w:rsidRDefault="00AC3884" w:rsidP="00AC3884">
            <w:pPr>
              <w:pStyle w:val="TableParagraph"/>
              <w:spacing w:before="86"/>
            </w:pPr>
            <w:r>
              <w:rPr>
                <w:lang w:val="pt"/>
              </w:rPr>
              <w:t>Foi re</w:t>
            </w:r>
            <w:r w:rsidR="00244F8B">
              <w:rPr>
                <w:lang w:val="pt"/>
              </w:rPr>
              <w:t xml:space="preserve">alizada </w:t>
            </w:r>
            <w:r>
              <w:rPr>
                <w:lang w:val="pt"/>
              </w:rPr>
              <w:t xml:space="preserve">uma auditoria interna </w:t>
            </w:r>
            <w:r w:rsidR="00244F8B">
              <w:rPr>
                <w:lang w:val="pt"/>
              </w:rPr>
              <w:t>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a empresa:</w:t>
            </w:r>
          </w:p>
          <w:p w14:paraId="73E13FC2" w14:textId="59349224" w:rsidR="00706B22" w:rsidRDefault="00244F8B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  <w:tab w:val="left" w:pos="445"/>
              </w:tabs>
              <w:spacing w:before="3" w:line="237" w:lineRule="auto"/>
              <w:ind w:right="804"/>
            </w:pPr>
            <w:r>
              <w:rPr>
                <w:lang w:val="pt"/>
              </w:rPr>
              <w:t xml:space="preserve">desenvolveu e implementou um sistema de gestão de rejeitos </w:t>
            </w:r>
            <w:r w:rsidR="00911C77">
              <w:rPr>
                <w:lang w:val="pt"/>
              </w:rPr>
              <w:t xml:space="preserve">conforme </w:t>
            </w:r>
            <w:r>
              <w:rPr>
                <w:lang w:val="pt"/>
              </w:rPr>
              <w:t>o Guia de Rejeitos;</w:t>
            </w:r>
          </w:p>
          <w:p w14:paraId="2357F3F5" w14:textId="536C57EB" w:rsidR="00706B22" w:rsidRPr="005F1755" w:rsidRDefault="00244F8B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  <w:tab w:val="left" w:pos="445"/>
              </w:tabs>
              <w:spacing w:before="4" w:line="237" w:lineRule="auto"/>
              <w:ind w:right="780"/>
            </w:pPr>
            <w:r>
              <w:rPr>
                <w:lang w:val="pt"/>
              </w:rPr>
              <w:t xml:space="preserve">desenvolveu </w:t>
            </w:r>
            <w:r w:rsidRPr="005F1755">
              <w:rPr>
                <w:lang w:val="pt"/>
              </w:rPr>
              <w:t xml:space="preserve">um </w:t>
            </w:r>
            <w:r w:rsidR="005F1755" w:rsidRPr="005F1755">
              <w:rPr>
                <w:lang w:val="pt"/>
              </w:rPr>
              <w:t>PRE</w:t>
            </w:r>
            <w:r w:rsidRPr="005F1755">
              <w:rPr>
                <w:lang w:val="pt"/>
              </w:rPr>
              <w:t xml:space="preserve"> e um PP</w:t>
            </w:r>
            <w:r w:rsidR="005F1755" w:rsidRPr="005F1755">
              <w:rPr>
                <w:lang w:val="pt"/>
              </w:rPr>
              <w:t>E</w:t>
            </w:r>
            <w:r w:rsidRPr="005F1755">
              <w:rPr>
                <w:lang w:val="pt"/>
              </w:rPr>
              <w:t xml:space="preserve"> para a </w:t>
            </w:r>
            <w:r w:rsidR="00911C77" w:rsidRPr="005F1755">
              <w:rPr>
                <w:lang w:val="pt"/>
              </w:rPr>
              <w:t>barragem</w:t>
            </w:r>
            <w:r w:rsidRPr="005F1755">
              <w:rPr>
                <w:lang w:val="pt"/>
              </w:rPr>
              <w:t xml:space="preserve"> de rejeitos e ambos </w:t>
            </w:r>
            <w:r w:rsidR="00911C77" w:rsidRPr="005F1755">
              <w:rPr>
                <w:lang w:val="pt"/>
              </w:rPr>
              <w:t xml:space="preserve">estão conforme </w:t>
            </w:r>
            <w:r w:rsidRPr="005F1755">
              <w:rPr>
                <w:lang w:val="pt"/>
              </w:rPr>
              <w:t xml:space="preserve">o Guia de Rejeitos; e </w:t>
            </w:r>
          </w:p>
          <w:p w14:paraId="0036C8DD" w14:textId="3A6BDDCE" w:rsidR="00706B22" w:rsidRDefault="00244F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1"/>
              <w:ind w:hanging="360"/>
            </w:pPr>
            <w:r w:rsidRPr="005F1755">
              <w:rPr>
                <w:lang w:val="pt"/>
              </w:rPr>
              <w:t>testou o P</w:t>
            </w:r>
            <w:r w:rsidR="005F1755" w:rsidRPr="005F1755">
              <w:rPr>
                <w:lang w:val="pt"/>
              </w:rPr>
              <w:t>RE</w:t>
            </w:r>
            <w:r w:rsidRPr="005F1755">
              <w:rPr>
                <w:lang w:val="pt"/>
              </w:rPr>
              <w:t xml:space="preserve"> e PP</w:t>
            </w:r>
            <w:r w:rsidR="005F1755" w:rsidRPr="005F1755">
              <w:rPr>
                <w:lang w:val="pt"/>
              </w:rPr>
              <w:t>E</w:t>
            </w:r>
            <w:r w:rsidRPr="005F1755">
              <w:rPr>
                <w:lang w:val="pt"/>
              </w:rPr>
              <w:t>.</w:t>
            </w:r>
          </w:p>
        </w:tc>
      </w:tr>
      <w:tr w:rsidR="00706B22" w14:paraId="085F8DB2" w14:textId="77777777">
        <w:trPr>
          <w:trHeight w:val="676"/>
        </w:trPr>
        <w:tc>
          <w:tcPr>
            <w:tcW w:w="751" w:type="dxa"/>
          </w:tcPr>
          <w:p w14:paraId="1963C357" w14:textId="77777777" w:rsidR="00706B22" w:rsidRDefault="00706B22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234998A7" w14:textId="26ADB1E9" w:rsidR="00706B22" w:rsidRDefault="00244F8B">
            <w:pPr>
              <w:pStyle w:val="TableParagraph"/>
              <w:ind w:left="218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665032"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59721369" w14:textId="5E71FA27" w:rsidR="00706B22" w:rsidRDefault="00911C77">
            <w:pPr>
              <w:pStyle w:val="TableParagraph"/>
              <w:spacing w:before="86"/>
              <w:ind w:left="84" w:right="169"/>
            </w:pPr>
            <w:r>
              <w:rPr>
                <w:lang w:val="pt"/>
              </w:rPr>
              <w:t>Foi realizada uma au</w:t>
            </w:r>
            <w:r w:rsidR="00244F8B">
              <w:rPr>
                <w:lang w:val="pt"/>
              </w:rPr>
              <w:t>ditoria externa</w:t>
            </w:r>
            <w:r>
              <w:rPr>
                <w:lang w:val="pt"/>
              </w:rPr>
              <w:t xml:space="preserve"> </w:t>
            </w:r>
            <w:r w:rsidR="00244F8B">
              <w:rPr>
                <w:lang w:val="pt"/>
              </w:rPr>
              <w:t>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todos os requisitos para </w:t>
            </w:r>
            <w:r>
              <w:rPr>
                <w:lang w:val="pt"/>
              </w:rPr>
              <w:t>o n</w:t>
            </w:r>
            <w:r w:rsidR="00244F8B">
              <w:rPr>
                <w:lang w:val="pt"/>
              </w:rPr>
              <w:t>ível A foram cumpridos.</w:t>
            </w:r>
          </w:p>
        </w:tc>
      </w:tr>
      <w:tr w:rsidR="00706B22" w14:paraId="08B25F4D" w14:textId="77777777">
        <w:trPr>
          <w:trHeight w:val="1211"/>
        </w:trPr>
        <w:tc>
          <w:tcPr>
            <w:tcW w:w="751" w:type="dxa"/>
          </w:tcPr>
          <w:p w14:paraId="54CBA461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236DF85A" w14:textId="4C39922B" w:rsidR="00706B22" w:rsidRDefault="00244F8B">
            <w:pPr>
              <w:pStyle w:val="TableParagraph"/>
              <w:spacing w:before="208"/>
              <w:ind w:right="128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917989">
              <w:rPr>
                <w:b/>
                <w:color w:val="015A84"/>
                <w:lang w:val="pt"/>
              </w:rPr>
              <w:t>AA</w:t>
            </w:r>
          </w:p>
        </w:tc>
        <w:tc>
          <w:tcPr>
            <w:tcW w:w="7939" w:type="dxa"/>
          </w:tcPr>
          <w:p w14:paraId="4CDD69BD" w14:textId="7854AC14" w:rsidR="00706B22" w:rsidRDefault="00244F8B">
            <w:pPr>
              <w:pStyle w:val="TableParagraph"/>
              <w:spacing w:before="84"/>
              <w:ind w:left="84" w:right="352"/>
            </w:pPr>
            <w:r>
              <w:rPr>
                <w:lang w:val="pt"/>
              </w:rPr>
              <w:t xml:space="preserve">A auditoria externa do </w:t>
            </w:r>
            <w:r w:rsidR="00D22084">
              <w:rPr>
                <w:lang w:val="pt"/>
              </w:rPr>
              <w:t>n</w:t>
            </w:r>
            <w:r>
              <w:rPr>
                <w:lang w:val="pt"/>
              </w:rPr>
              <w:t xml:space="preserve">ível AA incluiu uma avaliação </w:t>
            </w:r>
            <w:r w:rsidR="00D22084">
              <w:rPr>
                <w:lang w:val="pt"/>
              </w:rPr>
              <w:t xml:space="preserve">sobre </w:t>
            </w:r>
            <w:r>
              <w:rPr>
                <w:lang w:val="pt"/>
              </w:rPr>
              <w:t>a eficácia do:</w:t>
            </w:r>
          </w:p>
          <w:p w14:paraId="652E57B7" w14:textId="635A8488" w:rsidR="00706B22" w:rsidRDefault="00244F8B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  <w:tab w:val="left" w:pos="445"/>
              </w:tabs>
              <w:spacing w:before="2" w:line="268" w:lineRule="exact"/>
            </w:pPr>
            <w:r>
              <w:rPr>
                <w:lang w:val="pt"/>
              </w:rPr>
              <w:t xml:space="preserve">desenvolvimento e implementação do sistema de gestão de rejeitos; </w:t>
            </w:r>
            <w:r>
              <w:rPr>
                <w:spacing w:val="-3"/>
                <w:lang w:val="pt"/>
              </w:rPr>
              <w:t xml:space="preserve">e </w:t>
            </w:r>
          </w:p>
          <w:p w14:paraId="3DE80270" w14:textId="184AA1E4" w:rsidR="00706B22" w:rsidRDefault="00244F8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268" w:lineRule="exact"/>
              <w:ind w:hanging="360"/>
            </w:pPr>
            <w:r>
              <w:rPr>
                <w:lang w:val="pt"/>
              </w:rPr>
              <w:t xml:space="preserve">desenvolvimento e teste do </w:t>
            </w:r>
            <w:r w:rsidRPr="005F1755">
              <w:rPr>
                <w:lang w:val="pt"/>
              </w:rPr>
              <w:t>P</w:t>
            </w:r>
            <w:r w:rsidR="005F1755" w:rsidRPr="005F1755">
              <w:rPr>
                <w:lang w:val="pt"/>
              </w:rPr>
              <w:t>RE</w:t>
            </w:r>
            <w:r w:rsidRPr="005F1755">
              <w:rPr>
                <w:lang w:val="pt"/>
              </w:rPr>
              <w:t xml:space="preserve"> e PPE.</w:t>
            </w:r>
          </w:p>
        </w:tc>
      </w:tr>
    </w:tbl>
    <w:p w14:paraId="3DFED3EE" w14:textId="77777777" w:rsidR="00706B22" w:rsidRDefault="00706B22">
      <w:pPr>
        <w:spacing w:line="268" w:lineRule="exact"/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74152BD2" w14:textId="77777777" w:rsidR="00706B22" w:rsidRDefault="00706B22">
      <w:pPr>
        <w:pStyle w:val="Corpodetexto"/>
        <w:rPr>
          <w:i/>
          <w:sz w:val="20"/>
        </w:rPr>
      </w:pPr>
    </w:p>
    <w:p w14:paraId="6B3F19BD" w14:textId="77777777" w:rsidR="00706B22" w:rsidRDefault="00706B22">
      <w:pPr>
        <w:pStyle w:val="Corpodetexto"/>
        <w:spacing w:before="8"/>
        <w:rPr>
          <w:i/>
          <w:sz w:val="21"/>
        </w:rPr>
      </w:pPr>
    </w:p>
    <w:p w14:paraId="6ECB4AA3" w14:textId="64CCB8DE" w:rsidR="00706B22" w:rsidRDefault="00244F8B">
      <w:pPr>
        <w:ind w:left="681" w:right="588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Sistema de </w:t>
      </w:r>
      <w:r w:rsidR="00917989">
        <w:rPr>
          <w:color w:val="478198"/>
          <w:sz w:val="24"/>
          <w:u w:val="single" w:color="478198"/>
          <w:lang w:val="pt"/>
        </w:rPr>
        <w:t>G</w:t>
      </w:r>
      <w:r>
        <w:rPr>
          <w:color w:val="478198"/>
          <w:sz w:val="24"/>
          <w:u w:val="single" w:color="478198"/>
          <w:lang w:val="pt"/>
        </w:rPr>
        <w:t>e</w:t>
      </w:r>
      <w:r w:rsidR="00917989">
        <w:rPr>
          <w:color w:val="478198"/>
          <w:sz w:val="24"/>
          <w:u w:val="single" w:color="478198"/>
          <w:lang w:val="pt"/>
        </w:rPr>
        <w:t>stão</w:t>
      </w:r>
      <w:r>
        <w:rPr>
          <w:color w:val="478198"/>
          <w:sz w:val="24"/>
          <w:u w:val="single" w:color="478198"/>
          <w:lang w:val="pt"/>
        </w:rPr>
        <w:t xml:space="preserve"> de </w:t>
      </w:r>
      <w:r w:rsidR="00917989">
        <w:rPr>
          <w:color w:val="478198"/>
          <w:sz w:val="24"/>
          <w:u w:val="single" w:color="478198"/>
          <w:lang w:val="pt"/>
        </w:rPr>
        <w:t>R</w:t>
      </w:r>
      <w:r>
        <w:rPr>
          <w:color w:val="478198"/>
          <w:sz w:val="24"/>
          <w:u w:val="single" w:color="478198"/>
          <w:lang w:val="pt"/>
        </w:rPr>
        <w:t xml:space="preserve">ejeitos e </w:t>
      </w:r>
      <w:r w:rsidR="00917989">
        <w:rPr>
          <w:color w:val="478198"/>
          <w:sz w:val="24"/>
          <w:u w:val="single" w:color="478198"/>
          <w:lang w:val="pt"/>
        </w:rPr>
        <w:t>P</w:t>
      </w:r>
      <w:r>
        <w:rPr>
          <w:color w:val="478198"/>
          <w:sz w:val="24"/>
          <w:u w:val="single" w:color="478198"/>
          <w:lang w:val="pt"/>
        </w:rPr>
        <w:t xml:space="preserve">reparação para </w:t>
      </w:r>
      <w:r w:rsidR="00917989">
        <w:rPr>
          <w:color w:val="478198"/>
          <w:sz w:val="24"/>
          <w:u w:val="single" w:color="478198"/>
          <w:lang w:val="pt"/>
        </w:rPr>
        <w:t>E</w:t>
      </w:r>
      <w:r>
        <w:rPr>
          <w:color w:val="478198"/>
          <w:sz w:val="24"/>
          <w:u w:val="single" w:color="478198"/>
          <w:lang w:val="pt"/>
        </w:rPr>
        <w:t xml:space="preserve">mergências: </w:t>
      </w:r>
      <w:r w:rsidR="00917989">
        <w:rPr>
          <w:i/>
          <w:color w:val="478198"/>
          <w:sz w:val="24"/>
          <w:u w:val="single" w:color="478198"/>
          <w:lang w:val="pt"/>
        </w:rPr>
        <w:t>P</w:t>
      </w:r>
      <w:r>
        <w:rPr>
          <w:i/>
          <w:color w:val="478198"/>
          <w:sz w:val="24"/>
          <w:u w:val="single" w:color="478198"/>
          <w:lang w:val="pt"/>
        </w:rPr>
        <w:t xml:space="preserve">erguntas </w:t>
      </w:r>
      <w:r w:rsidR="00917989">
        <w:rPr>
          <w:i/>
          <w:color w:val="478198"/>
          <w:sz w:val="24"/>
          <w:u w:val="single" w:color="478198"/>
          <w:lang w:val="pt"/>
        </w:rPr>
        <w:t>F</w:t>
      </w:r>
      <w:r>
        <w:rPr>
          <w:i/>
          <w:color w:val="478198"/>
          <w:sz w:val="24"/>
          <w:u w:val="single" w:color="478198"/>
          <w:lang w:val="pt"/>
        </w:rPr>
        <w:t>requentes</w:t>
      </w:r>
      <w:r>
        <w:rPr>
          <w:lang w:val="pt"/>
        </w:rPr>
        <w:t xml:space="preserve"> </w:t>
      </w:r>
    </w:p>
    <w:p w14:paraId="07FB4D79" w14:textId="77777777" w:rsidR="00706B22" w:rsidRDefault="00706B22">
      <w:pPr>
        <w:pStyle w:val="Corpodetexto"/>
        <w:spacing w:before="5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974"/>
        <w:gridCol w:w="849"/>
      </w:tblGrid>
      <w:tr w:rsidR="00706B22" w14:paraId="434AA2AA" w14:textId="77777777">
        <w:trPr>
          <w:trHeight w:val="570"/>
        </w:trPr>
        <w:tc>
          <w:tcPr>
            <w:tcW w:w="698" w:type="dxa"/>
            <w:shd w:val="clear" w:color="auto" w:fill="9AC2B9"/>
          </w:tcPr>
          <w:p w14:paraId="4ED7D0FB" w14:textId="77777777" w:rsidR="00706B22" w:rsidRDefault="00244F8B">
            <w:pPr>
              <w:pStyle w:val="TableParagraph"/>
              <w:spacing w:before="165"/>
              <w:ind w:right="277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#</w:t>
            </w:r>
          </w:p>
        </w:tc>
        <w:tc>
          <w:tcPr>
            <w:tcW w:w="6974" w:type="dxa"/>
            <w:shd w:val="clear" w:color="auto" w:fill="9AC2B9"/>
          </w:tcPr>
          <w:p w14:paraId="48790599" w14:textId="088B13C2" w:rsidR="00706B22" w:rsidRDefault="00917989">
            <w:pPr>
              <w:pStyle w:val="TableParagraph"/>
              <w:spacing w:before="165"/>
              <w:ind w:left="3230" w:right="3229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FAQ</w:t>
            </w:r>
          </w:p>
        </w:tc>
        <w:tc>
          <w:tcPr>
            <w:tcW w:w="849" w:type="dxa"/>
            <w:shd w:val="clear" w:color="auto" w:fill="9AC2B9"/>
          </w:tcPr>
          <w:p w14:paraId="65D8A54F" w14:textId="77777777" w:rsidR="00706B22" w:rsidRDefault="00244F8B">
            <w:pPr>
              <w:pStyle w:val="TableParagraph"/>
              <w:spacing w:before="165"/>
              <w:ind w:left="113"/>
              <w:rPr>
                <w:b/>
              </w:rPr>
            </w:pPr>
            <w:r>
              <w:rPr>
                <w:b/>
                <w:color w:val="015A84"/>
                <w:lang w:val="pt"/>
              </w:rPr>
              <w:t>Página</w:t>
            </w:r>
          </w:p>
        </w:tc>
      </w:tr>
      <w:tr w:rsidR="00706B22" w14:paraId="0BE1A53C" w14:textId="77777777">
        <w:trPr>
          <w:trHeight w:val="928"/>
        </w:trPr>
        <w:tc>
          <w:tcPr>
            <w:tcW w:w="698" w:type="dxa"/>
          </w:tcPr>
          <w:p w14:paraId="214F1ADE" w14:textId="77777777" w:rsidR="00706B22" w:rsidRDefault="00706B22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72C67895" w14:textId="77777777" w:rsidR="00706B22" w:rsidRDefault="00244F8B">
            <w:pPr>
              <w:pStyle w:val="TableParagraph"/>
              <w:ind w:right="277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1</w:t>
            </w:r>
          </w:p>
        </w:tc>
        <w:tc>
          <w:tcPr>
            <w:tcW w:w="6974" w:type="dxa"/>
          </w:tcPr>
          <w:p w14:paraId="430CE656" w14:textId="0FA9A1C0" w:rsidR="00706B22" w:rsidRDefault="00244F8B">
            <w:pPr>
              <w:pStyle w:val="TableParagraph"/>
              <w:spacing w:before="84"/>
              <w:ind w:left="84" w:right="171"/>
            </w:pPr>
            <w:r>
              <w:rPr>
                <w:lang w:val="pt"/>
              </w:rPr>
              <w:t>Uma empresa pode implementar um sistema de ge</w:t>
            </w:r>
            <w:r w:rsidR="000D1CD5">
              <w:rPr>
                <w:lang w:val="pt"/>
              </w:rPr>
              <w:t>stão</w:t>
            </w:r>
            <w:r>
              <w:rPr>
                <w:lang w:val="pt"/>
              </w:rPr>
              <w:t xml:space="preserve"> de rejeitos</w:t>
            </w:r>
            <w:r w:rsidR="000D1CD5">
              <w:rPr>
                <w:lang w:val="pt"/>
              </w:rPr>
              <w:t>, de forma efetiva,</w:t>
            </w:r>
            <w:r>
              <w:rPr>
                <w:lang w:val="pt"/>
              </w:rPr>
              <w:t xml:space="preserve"> sem ter uma política de ge</w:t>
            </w:r>
            <w:r w:rsidR="000D1CD5">
              <w:rPr>
                <w:lang w:val="pt"/>
              </w:rPr>
              <w:t>stão</w:t>
            </w:r>
            <w:r>
              <w:rPr>
                <w:lang w:val="pt"/>
              </w:rPr>
              <w:t xml:space="preserve"> de rejeitos e/ou compromissos </w:t>
            </w:r>
            <w:r w:rsidR="00CF76CD">
              <w:rPr>
                <w:lang w:val="pt"/>
              </w:rPr>
              <w:t>prontos</w:t>
            </w:r>
            <w:r>
              <w:rPr>
                <w:lang w:val="pt"/>
              </w:rPr>
              <w:t>?</w:t>
            </w:r>
          </w:p>
        </w:tc>
        <w:tc>
          <w:tcPr>
            <w:tcW w:w="849" w:type="dxa"/>
          </w:tcPr>
          <w:p w14:paraId="60ED54F8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0E2E6319" w14:textId="77777777">
        <w:trPr>
          <w:trHeight w:val="422"/>
        </w:trPr>
        <w:tc>
          <w:tcPr>
            <w:tcW w:w="698" w:type="dxa"/>
          </w:tcPr>
          <w:p w14:paraId="6A8C9AED" w14:textId="77777777" w:rsidR="00706B22" w:rsidRDefault="00244F8B">
            <w:pPr>
              <w:pStyle w:val="TableParagraph"/>
              <w:spacing w:before="86"/>
              <w:ind w:right="277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5</w:t>
            </w:r>
          </w:p>
        </w:tc>
        <w:tc>
          <w:tcPr>
            <w:tcW w:w="6974" w:type="dxa"/>
          </w:tcPr>
          <w:p w14:paraId="2F2075C7" w14:textId="77777777" w:rsidR="00706B22" w:rsidRDefault="00244F8B">
            <w:pPr>
              <w:pStyle w:val="TableParagraph"/>
              <w:spacing w:before="86"/>
              <w:ind w:left="84"/>
            </w:pPr>
            <w:r>
              <w:rPr>
                <w:lang w:val="pt"/>
              </w:rPr>
              <w:t>O que é uma auditoria?</w:t>
            </w:r>
          </w:p>
        </w:tc>
        <w:tc>
          <w:tcPr>
            <w:tcW w:w="849" w:type="dxa"/>
          </w:tcPr>
          <w:p w14:paraId="0B531A8E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1A8CE4B0" w14:textId="77777777">
        <w:trPr>
          <w:trHeight w:val="424"/>
        </w:trPr>
        <w:tc>
          <w:tcPr>
            <w:tcW w:w="698" w:type="dxa"/>
          </w:tcPr>
          <w:p w14:paraId="249C81B0" w14:textId="77777777" w:rsidR="00706B22" w:rsidRDefault="00244F8B">
            <w:pPr>
              <w:pStyle w:val="TableParagraph"/>
              <w:spacing w:before="86"/>
              <w:ind w:right="277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6</w:t>
            </w:r>
          </w:p>
        </w:tc>
        <w:tc>
          <w:tcPr>
            <w:tcW w:w="6974" w:type="dxa"/>
          </w:tcPr>
          <w:p w14:paraId="2327FAFB" w14:textId="4A03C7EF" w:rsidR="00706B22" w:rsidRPr="00F32E53" w:rsidRDefault="00244F8B">
            <w:pPr>
              <w:pStyle w:val="TableParagraph"/>
              <w:spacing w:before="86"/>
              <w:ind w:left="84"/>
            </w:pPr>
            <w:r w:rsidRPr="00F32E53">
              <w:rPr>
                <w:lang w:val="pt"/>
              </w:rPr>
              <w:t xml:space="preserve">O que é uma avaliação </w:t>
            </w:r>
            <w:r w:rsidR="00CF76CD" w:rsidRPr="00F32E53">
              <w:rPr>
                <w:lang w:val="pt"/>
              </w:rPr>
              <w:t>de eficácia</w:t>
            </w:r>
            <w:r w:rsidRPr="00F32E53">
              <w:rPr>
                <w:lang w:val="pt"/>
              </w:rPr>
              <w:t>?</w:t>
            </w:r>
          </w:p>
        </w:tc>
        <w:tc>
          <w:tcPr>
            <w:tcW w:w="849" w:type="dxa"/>
          </w:tcPr>
          <w:p w14:paraId="4FD431F2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378F7860" w14:textId="77777777">
        <w:trPr>
          <w:trHeight w:val="422"/>
        </w:trPr>
        <w:tc>
          <w:tcPr>
            <w:tcW w:w="698" w:type="dxa"/>
          </w:tcPr>
          <w:p w14:paraId="2A2DEA43" w14:textId="77777777" w:rsidR="00706B22" w:rsidRDefault="00244F8B">
            <w:pPr>
              <w:pStyle w:val="TableParagraph"/>
              <w:spacing w:before="84"/>
              <w:ind w:right="277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8</w:t>
            </w:r>
          </w:p>
        </w:tc>
        <w:tc>
          <w:tcPr>
            <w:tcW w:w="6974" w:type="dxa"/>
          </w:tcPr>
          <w:p w14:paraId="3E80DA44" w14:textId="3A9FB375" w:rsidR="00706B22" w:rsidRDefault="00DC6D0D">
            <w:pPr>
              <w:pStyle w:val="TableParagraph"/>
              <w:spacing w:before="84"/>
              <w:ind w:left="84"/>
            </w:pPr>
            <w:r>
              <w:rPr>
                <w:lang w:val="pt"/>
              </w:rPr>
              <w:t xml:space="preserve">Qual é o prazo de validade das </w:t>
            </w:r>
            <w:r w:rsidR="000D1CD5">
              <w:rPr>
                <w:lang w:val="pt"/>
              </w:rPr>
              <w:t>auditorias</w:t>
            </w:r>
            <w:r w:rsidR="00244F8B">
              <w:rPr>
                <w:lang w:val="pt"/>
              </w:rPr>
              <w:t>?</w:t>
            </w:r>
          </w:p>
        </w:tc>
        <w:tc>
          <w:tcPr>
            <w:tcW w:w="849" w:type="dxa"/>
          </w:tcPr>
          <w:p w14:paraId="704238F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9DA69" w14:textId="77777777" w:rsidR="00706B22" w:rsidRDefault="00706B22">
      <w:pPr>
        <w:rPr>
          <w:rFonts w:ascii="Times New Roman"/>
          <w:sz w:val="20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130CB854" w14:textId="77777777" w:rsidR="00706B22" w:rsidRDefault="00706B22">
      <w:pPr>
        <w:pStyle w:val="Corpodetexto"/>
        <w:rPr>
          <w:i/>
          <w:sz w:val="20"/>
        </w:rPr>
      </w:pPr>
    </w:p>
    <w:p w14:paraId="6A081B3F" w14:textId="394332AE" w:rsidR="00706B22" w:rsidRDefault="00244F8B">
      <w:pPr>
        <w:pStyle w:val="Ttulo1"/>
        <w:ind w:right="2386" w:hanging="1"/>
      </w:pPr>
      <w:bookmarkStart w:id="10" w:name="Indicator_3:_Assigned_Accountability_and"/>
      <w:bookmarkEnd w:id="10"/>
      <w:r>
        <w:rPr>
          <w:color w:val="015A84"/>
          <w:lang w:val="pt"/>
        </w:rPr>
        <w:t xml:space="preserve">INDICADOR 3: </w:t>
      </w:r>
      <w:r w:rsidR="009E6E3C">
        <w:rPr>
          <w:color w:val="015A84"/>
          <w:lang w:val="pt"/>
        </w:rPr>
        <w:t xml:space="preserve">PRESTAÇÃO DE CONTAS E RESPONSABILIDADE PELA GESTÃO DE REJEITOS </w:t>
      </w:r>
    </w:p>
    <w:p w14:paraId="540A2A95" w14:textId="77777777" w:rsidR="00706B22" w:rsidRDefault="00706B22">
      <w:pPr>
        <w:pStyle w:val="Corpodetexto"/>
        <w:spacing w:before="8"/>
        <w:rPr>
          <w:b/>
          <w:sz w:val="39"/>
        </w:rPr>
      </w:pPr>
    </w:p>
    <w:p w14:paraId="25108925" w14:textId="020A7145" w:rsidR="00706B22" w:rsidRDefault="00A20041">
      <w:pPr>
        <w:pStyle w:val="Ttulo2"/>
        <w:spacing w:before="1"/>
        <w:rPr>
          <w:u w:val="none"/>
        </w:rPr>
      </w:pPr>
      <w:r>
        <w:rPr>
          <w:color w:val="478198"/>
          <w:u w:color="478198"/>
          <w:lang w:val="pt"/>
        </w:rPr>
        <w:t>Propósito</w:t>
      </w:r>
    </w:p>
    <w:p w14:paraId="066A2351" w14:textId="5A821F61" w:rsidR="00706B22" w:rsidRDefault="00D83E97">
      <w:pPr>
        <w:pStyle w:val="Corpodetexto"/>
        <w:spacing w:before="119"/>
        <w:ind w:left="681" w:right="535"/>
      </w:pPr>
      <w:r>
        <w:rPr>
          <w:lang w:val="pt"/>
        </w:rPr>
        <w:t>C</w:t>
      </w:r>
      <w:r w:rsidR="00244F8B">
        <w:rPr>
          <w:lang w:val="pt"/>
        </w:rPr>
        <w:t xml:space="preserve">onfirmar </w:t>
      </w:r>
      <w:r w:rsidR="00077BB6">
        <w:rPr>
          <w:lang w:val="pt"/>
        </w:rPr>
        <w:t>s</w:t>
      </w:r>
      <w:r w:rsidR="00244F8B">
        <w:rPr>
          <w:lang w:val="pt"/>
        </w:rPr>
        <w:t xml:space="preserve">e a prestação de contas </w:t>
      </w:r>
      <w:r w:rsidR="009A0082">
        <w:rPr>
          <w:lang w:val="pt"/>
        </w:rPr>
        <w:t>d</w:t>
      </w:r>
      <w:r w:rsidR="00244F8B">
        <w:rPr>
          <w:lang w:val="pt"/>
        </w:rPr>
        <w:t xml:space="preserve">a gestão de rejeitos </w:t>
      </w:r>
      <w:r>
        <w:rPr>
          <w:lang w:val="pt"/>
        </w:rPr>
        <w:t>foi</w:t>
      </w:r>
      <w:r w:rsidR="00244F8B">
        <w:rPr>
          <w:lang w:val="pt"/>
        </w:rPr>
        <w:t xml:space="preserve"> atribuída a um executivo </w:t>
      </w:r>
      <w:r w:rsidR="009320CF">
        <w:rPr>
          <w:lang w:val="pt"/>
        </w:rPr>
        <w:t xml:space="preserve">de confiança, como </w:t>
      </w:r>
      <w:r w:rsidR="00077BB6">
        <w:rPr>
          <w:lang w:val="pt"/>
        </w:rPr>
        <w:t xml:space="preserve">por exemplo </w:t>
      </w:r>
      <w:r w:rsidR="009320CF">
        <w:rPr>
          <w:lang w:val="pt"/>
        </w:rPr>
        <w:t>um</w:t>
      </w:r>
      <w:r w:rsidR="00244F8B">
        <w:rPr>
          <w:lang w:val="pt"/>
        </w:rPr>
        <w:t xml:space="preserve"> CEO, COO ou vice-presidente, e </w:t>
      </w:r>
      <w:r w:rsidR="00077BB6">
        <w:rPr>
          <w:lang w:val="pt"/>
        </w:rPr>
        <w:t>s</w:t>
      </w:r>
      <w:r w:rsidR="00244F8B">
        <w:rPr>
          <w:lang w:val="pt"/>
        </w:rPr>
        <w:t xml:space="preserve">e uma gestão </w:t>
      </w:r>
      <w:r>
        <w:rPr>
          <w:lang w:val="pt"/>
        </w:rPr>
        <w:t>estruturada</w:t>
      </w:r>
      <w:r w:rsidR="00244F8B">
        <w:rPr>
          <w:lang w:val="pt"/>
        </w:rPr>
        <w:t xml:space="preserve"> </w:t>
      </w:r>
      <w:r>
        <w:rPr>
          <w:lang w:val="pt"/>
        </w:rPr>
        <w:t>com</w:t>
      </w:r>
      <w:r w:rsidR="00244F8B">
        <w:rPr>
          <w:lang w:val="pt"/>
        </w:rPr>
        <w:t xml:space="preserve"> recursos </w:t>
      </w:r>
      <w:r>
        <w:rPr>
          <w:lang w:val="pt"/>
        </w:rPr>
        <w:t>disponíveis,</w:t>
      </w:r>
      <w:r w:rsidR="00244F8B">
        <w:rPr>
          <w:lang w:val="pt"/>
        </w:rPr>
        <w:t xml:space="preserve"> </w:t>
      </w:r>
      <w:r w:rsidR="009A0082">
        <w:rPr>
          <w:lang w:val="pt"/>
        </w:rPr>
        <w:t>forne</w:t>
      </w:r>
      <w:r w:rsidR="00077BB6">
        <w:rPr>
          <w:lang w:val="pt"/>
        </w:rPr>
        <w:t>ce</w:t>
      </w:r>
      <w:r w:rsidR="009A0082">
        <w:rPr>
          <w:lang w:val="pt"/>
        </w:rPr>
        <w:t xml:space="preserve"> garantias</w:t>
      </w:r>
      <w:r w:rsidR="00244F8B">
        <w:rPr>
          <w:lang w:val="pt"/>
        </w:rPr>
        <w:t xml:space="preserve"> à empresa </w:t>
      </w:r>
      <w:r w:rsidR="009A0082">
        <w:rPr>
          <w:lang w:val="pt"/>
        </w:rPr>
        <w:t xml:space="preserve">de </w:t>
      </w:r>
      <w:r w:rsidR="00244F8B">
        <w:rPr>
          <w:lang w:val="pt"/>
        </w:rPr>
        <w:t xml:space="preserve">que </w:t>
      </w:r>
      <w:r>
        <w:rPr>
          <w:lang w:val="pt"/>
        </w:rPr>
        <w:t xml:space="preserve">os </w:t>
      </w:r>
      <w:r w:rsidR="00244F8B">
        <w:rPr>
          <w:lang w:val="pt"/>
        </w:rPr>
        <w:t>rejeitos são geridos de forma responsável.</w:t>
      </w:r>
    </w:p>
    <w:p w14:paraId="30D989DB" w14:textId="77777777" w:rsidR="00706B22" w:rsidRDefault="00706B22">
      <w:pPr>
        <w:pStyle w:val="Corpodetexto"/>
        <w:rPr>
          <w:sz w:val="21"/>
        </w:rPr>
      </w:pPr>
    </w:p>
    <w:p w14:paraId="248A6F93" w14:textId="002EFF9B" w:rsidR="00706B22" w:rsidRDefault="00C773B6">
      <w:pPr>
        <w:pStyle w:val="Ttulo2"/>
        <w:rPr>
          <w:u w:val="none"/>
        </w:rPr>
      </w:pPr>
      <w:r>
        <w:rPr>
          <w:color w:val="478198"/>
          <w:u w:color="478198"/>
          <w:lang w:val="pt"/>
        </w:rPr>
        <w:t>Prestação de Contas</w:t>
      </w:r>
      <w:r w:rsidR="00244F8B">
        <w:rPr>
          <w:color w:val="478198"/>
          <w:u w:color="478198"/>
          <w:lang w:val="pt"/>
        </w:rPr>
        <w:t xml:space="preserve"> e </w:t>
      </w:r>
      <w:r>
        <w:rPr>
          <w:color w:val="478198"/>
          <w:u w:color="478198"/>
          <w:lang w:val="pt"/>
        </w:rPr>
        <w:t>R</w:t>
      </w:r>
      <w:r w:rsidR="00244F8B">
        <w:rPr>
          <w:color w:val="478198"/>
          <w:u w:color="478198"/>
          <w:lang w:val="pt"/>
        </w:rPr>
        <w:t xml:space="preserve">esponsabilidade pela </w:t>
      </w:r>
      <w:r>
        <w:rPr>
          <w:color w:val="478198"/>
          <w:u w:color="478198"/>
          <w:lang w:val="pt"/>
        </w:rPr>
        <w:t>G</w:t>
      </w:r>
      <w:r w:rsidR="00244F8B">
        <w:rPr>
          <w:color w:val="478198"/>
          <w:u w:color="478198"/>
          <w:lang w:val="pt"/>
        </w:rPr>
        <w:t xml:space="preserve">estão de </w:t>
      </w:r>
      <w:r>
        <w:rPr>
          <w:color w:val="478198"/>
          <w:u w:color="478198"/>
          <w:lang w:val="pt"/>
        </w:rPr>
        <w:t>R</w:t>
      </w:r>
      <w:r w:rsidR="00244F8B">
        <w:rPr>
          <w:color w:val="478198"/>
          <w:u w:color="478198"/>
          <w:lang w:val="pt"/>
        </w:rPr>
        <w:t>ejeitos:</w:t>
      </w:r>
    </w:p>
    <w:p w14:paraId="6DE72C26" w14:textId="61FCFE4F" w:rsidR="00706B22" w:rsidRDefault="00244F8B">
      <w:pPr>
        <w:ind w:left="681"/>
        <w:rPr>
          <w:i/>
          <w:sz w:val="24"/>
        </w:rPr>
      </w:pPr>
      <w:r>
        <w:rPr>
          <w:i/>
          <w:color w:val="478198"/>
          <w:sz w:val="24"/>
          <w:u w:val="single" w:color="478198"/>
          <w:lang w:val="pt"/>
        </w:rPr>
        <w:t xml:space="preserve">Critérios de </w:t>
      </w:r>
      <w:r w:rsidR="00C773B6">
        <w:rPr>
          <w:i/>
          <w:color w:val="478198"/>
          <w:sz w:val="24"/>
          <w:u w:val="single" w:color="478198"/>
          <w:lang w:val="pt"/>
        </w:rPr>
        <w:t>A</w:t>
      </w:r>
      <w:r>
        <w:rPr>
          <w:i/>
          <w:color w:val="478198"/>
          <w:sz w:val="24"/>
          <w:u w:val="single" w:color="478198"/>
          <w:lang w:val="pt"/>
        </w:rPr>
        <w:t>valiação</w:t>
      </w:r>
    </w:p>
    <w:p w14:paraId="58958E29" w14:textId="77777777" w:rsidR="00706B22" w:rsidRDefault="00706B22">
      <w:pPr>
        <w:pStyle w:val="Corpodetex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939"/>
      </w:tblGrid>
      <w:tr w:rsidR="00706B22" w14:paraId="4B1CF423" w14:textId="77777777">
        <w:trPr>
          <w:trHeight w:val="570"/>
        </w:trPr>
        <w:tc>
          <w:tcPr>
            <w:tcW w:w="749" w:type="dxa"/>
            <w:shd w:val="clear" w:color="auto" w:fill="015A84"/>
          </w:tcPr>
          <w:p w14:paraId="7C7BAB82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2F6F9AA8" w14:textId="77777777" w:rsidR="00706B22" w:rsidRDefault="00244F8B">
            <w:pPr>
              <w:pStyle w:val="TableParagraph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Nível</w:t>
            </w:r>
          </w:p>
        </w:tc>
        <w:tc>
          <w:tcPr>
            <w:tcW w:w="7939" w:type="dxa"/>
            <w:shd w:val="clear" w:color="auto" w:fill="015A84"/>
          </w:tcPr>
          <w:p w14:paraId="678CDF64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226300A8" w14:textId="77777777" w:rsidR="00706B22" w:rsidRDefault="00244F8B">
            <w:pPr>
              <w:pStyle w:val="TableParagraph"/>
              <w:ind w:left="3522" w:right="351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706B22" w14:paraId="60634343" w14:textId="77777777">
        <w:trPr>
          <w:trHeight w:val="422"/>
        </w:trPr>
        <w:tc>
          <w:tcPr>
            <w:tcW w:w="749" w:type="dxa"/>
          </w:tcPr>
          <w:p w14:paraId="30CECB04" w14:textId="77777777" w:rsidR="00706B22" w:rsidRDefault="00244F8B">
            <w:pPr>
              <w:pStyle w:val="TableParagraph"/>
              <w:spacing w:before="84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C</w:t>
            </w:r>
          </w:p>
        </w:tc>
        <w:tc>
          <w:tcPr>
            <w:tcW w:w="7939" w:type="dxa"/>
          </w:tcPr>
          <w:p w14:paraId="084F2C4D" w14:textId="34CA7259" w:rsidR="00706B22" w:rsidRDefault="00244F8B">
            <w:pPr>
              <w:pStyle w:val="TableParagraph"/>
              <w:spacing w:before="84"/>
              <w:ind w:left="85"/>
            </w:pPr>
            <w:r>
              <w:rPr>
                <w:lang w:val="pt"/>
              </w:rPr>
              <w:t>A empresa não cumpriu todos os critérios d</w:t>
            </w:r>
            <w:r w:rsidR="00B12C9C">
              <w:rPr>
                <w:lang w:val="pt"/>
              </w:rPr>
              <w:t>o</w:t>
            </w:r>
            <w:r>
              <w:rPr>
                <w:lang w:val="pt"/>
              </w:rPr>
              <w:t xml:space="preserve"> nível B.</w:t>
            </w:r>
          </w:p>
        </w:tc>
      </w:tr>
      <w:tr w:rsidR="00706B22" w14:paraId="6E53DDC3" w14:textId="77777777">
        <w:trPr>
          <w:trHeight w:val="1434"/>
        </w:trPr>
        <w:tc>
          <w:tcPr>
            <w:tcW w:w="749" w:type="dxa"/>
          </w:tcPr>
          <w:p w14:paraId="5B185182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4EFBBED8" w14:textId="77777777" w:rsidR="00706B22" w:rsidRDefault="00706B22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2AD53D69" w14:textId="77777777" w:rsidR="00706B22" w:rsidRDefault="00244F8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B</w:t>
            </w:r>
          </w:p>
        </w:tc>
        <w:tc>
          <w:tcPr>
            <w:tcW w:w="7939" w:type="dxa"/>
          </w:tcPr>
          <w:p w14:paraId="51A1AFEC" w14:textId="367857CB" w:rsidR="00706B22" w:rsidRDefault="00244F8B">
            <w:pPr>
              <w:pStyle w:val="TableParagraph"/>
              <w:spacing w:before="86"/>
              <w:ind w:left="85" w:right="119"/>
            </w:pPr>
            <w:r>
              <w:rPr>
                <w:lang w:val="pt"/>
              </w:rPr>
              <w:t xml:space="preserve">A empresa definiu e documentou a </w:t>
            </w:r>
            <w:r w:rsidR="00B12C9C">
              <w:rPr>
                <w:lang w:val="pt"/>
              </w:rPr>
              <w:t>prestação de contas</w:t>
            </w:r>
            <w:r>
              <w:rPr>
                <w:lang w:val="pt"/>
              </w:rPr>
              <w:t xml:space="preserve"> e a responsabilidade pela gestão de rejeitos, mas todos os requisitos </w:t>
            </w:r>
            <w:r w:rsidR="00B12C9C">
              <w:rPr>
                <w:lang w:val="pt"/>
              </w:rPr>
              <w:t>do</w:t>
            </w:r>
            <w:r>
              <w:rPr>
                <w:lang w:val="pt"/>
              </w:rPr>
              <w:t xml:space="preserve"> </w:t>
            </w:r>
            <w:r w:rsidR="00B12C9C">
              <w:rPr>
                <w:lang w:val="pt"/>
              </w:rPr>
              <w:t>n</w:t>
            </w:r>
            <w:r>
              <w:rPr>
                <w:lang w:val="pt"/>
              </w:rPr>
              <w:t>ível A não foram cumpridos.</w:t>
            </w:r>
          </w:p>
          <w:p w14:paraId="42E6D537" w14:textId="77777777" w:rsidR="00706B22" w:rsidRDefault="00706B22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2C8E68B6" w14:textId="790E99F0" w:rsidR="00706B22" w:rsidRDefault="00244F8B">
            <w:pPr>
              <w:pStyle w:val="TableParagraph"/>
              <w:ind w:left="85" w:right="58"/>
            </w:pPr>
            <w:r>
              <w:rPr>
                <w:lang w:val="pt"/>
              </w:rPr>
              <w:t xml:space="preserve">A empresa desenvolveu um plano de ação para atender a todos os requisitos </w:t>
            </w:r>
            <w:r w:rsidR="00A202AF">
              <w:rPr>
                <w:lang w:val="pt"/>
              </w:rPr>
              <w:t>do n</w:t>
            </w:r>
            <w:r>
              <w:rPr>
                <w:lang w:val="pt"/>
              </w:rPr>
              <w:t>ível A.</w:t>
            </w:r>
          </w:p>
        </w:tc>
      </w:tr>
      <w:tr w:rsidR="00706B22" w14:paraId="40C73EAA" w14:textId="77777777">
        <w:trPr>
          <w:trHeight w:val="2505"/>
        </w:trPr>
        <w:tc>
          <w:tcPr>
            <w:tcW w:w="749" w:type="dxa"/>
          </w:tcPr>
          <w:p w14:paraId="226F8544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2B584C42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75724F8C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3D62AA51" w14:textId="77777777" w:rsidR="00706B22" w:rsidRDefault="00706B22">
            <w:pPr>
              <w:pStyle w:val="TableParagraph"/>
              <w:rPr>
                <w:i/>
                <w:sz w:val="26"/>
              </w:rPr>
            </w:pPr>
          </w:p>
          <w:p w14:paraId="0D2CB407" w14:textId="274BEBEA" w:rsidR="00706B22" w:rsidRDefault="003742A1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070338C7" w14:textId="497289C7" w:rsidR="00706B22" w:rsidRDefault="00367594">
            <w:pPr>
              <w:pStyle w:val="TableParagraph"/>
              <w:spacing w:before="86"/>
              <w:ind w:left="85"/>
            </w:pPr>
            <w:r>
              <w:rPr>
                <w:lang w:val="pt"/>
              </w:rPr>
              <w:t>F</w:t>
            </w:r>
            <w:r w:rsidR="00244F8B">
              <w:rPr>
                <w:lang w:val="pt"/>
              </w:rPr>
              <w:t xml:space="preserve">oi realizada </w:t>
            </w:r>
            <w:r>
              <w:rPr>
                <w:lang w:val="pt"/>
              </w:rPr>
              <w:t xml:space="preserve">uma auditoria interna </w:t>
            </w:r>
            <w:r w:rsidR="00244F8B">
              <w:rPr>
                <w:lang w:val="pt"/>
              </w:rPr>
              <w:t>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que:</w:t>
            </w:r>
          </w:p>
          <w:p w14:paraId="21A5E1AB" w14:textId="3293CE26" w:rsidR="00706B22" w:rsidRDefault="00244F8B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</w:tabs>
              <w:spacing w:before="3" w:line="237" w:lineRule="auto"/>
              <w:ind w:right="262"/>
            </w:pPr>
            <w:r>
              <w:rPr>
                <w:lang w:val="pt"/>
              </w:rPr>
              <w:t>a prestação de contas p</w:t>
            </w:r>
            <w:r w:rsidR="00771340">
              <w:rPr>
                <w:lang w:val="pt"/>
              </w:rPr>
              <w:t>ela</w:t>
            </w:r>
            <w:r>
              <w:rPr>
                <w:lang w:val="pt"/>
              </w:rPr>
              <w:t xml:space="preserve"> gestão de rejeitos foi atribuída </w:t>
            </w:r>
            <w:r w:rsidR="00367594">
              <w:rPr>
                <w:lang w:val="pt"/>
              </w:rPr>
              <w:t>pelo</w:t>
            </w:r>
            <w:r>
              <w:rPr>
                <w:lang w:val="pt"/>
              </w:rPr>
              <w:t xml:space="preserve"> Conselho </w:t>
            </w:r>
            <w:r w:rsidR="00771340">
              <w:rPr>
                <w:lang w:val="pt"/>
              </w:rPr>
              <w:t xml:space="preserve">ou </w:t>
            </w:r>
            <w:r w:rsidR="00932E0B">
              <w:rPr>
                <w:lang w:val="pt"/>
              </w:rPr>
              <w:t>órgão</w:t>
            </w:r>
            <w:r w:rsidR="00771340">
              <w:rPr>
                <w:lang w:val="pt"/>
              </w:rPr>
              <w:t xml:space="preserve"> </w:t>
            </w:r>
            <w:r>
              <w:rPr>
                <w:lang w:val="pt"/>
              </w:rPr>
              <w:t>de Governança</w:t>
            </w:r>
            <w:r w:rsidR="00771340">
              <w:rPr>
                <w:lang w:val="pt"/>
              </w:rPr>
              <w:t xml:space="preserve"> a um </w:t>
            </w:r>
            <w:r w:rsidR="0060664B">
              <w:rPr>
                <w:lang w:val="pt"/>
              </w:rPr>
              <w:t>dirigente e</w:t>
            </w:r>
            <w:r w:rsidR="00771340">
              <w:rPr>
                <w:lang w:val="pt"/>
              </w:rPr>
              <w:t>xecutivo</w:t>
            </w:r>
            <w:r w:rsidR="00932E0B">
              <w:rPr>
                <w:lang w:val="pt"/>
              </w:rPr>
              <w:t xml:space="preserve"> </w:t>
            </w:r>
            <w:r w:rsidR="00771340">
              <w:rPr>
                <w:lang w:val="pt"/>
              </w:rPr>
              <w:t>responsável</w:t>
            </w:r>
            <w:r>
              <w:rPr>
                <w:lang w:val="pt"/>
              </w:rPr>
              <w:t>;</w:t>
            </w:r>
          </w:p>
          <w:p w14:paraId="73CF1983" w14:textId="3C2FF232" w:rsidR="00706B22" w:rsidRDefault="00244F8B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</w:tabs>
              <w:spacing w:before="4" w:line="237" w:lineRule="auto"/>
              <w:ind w:right="251"/>
            </w:pPr>
            <w:r>
              <w:rPr>
                <w:lang w:val="pt"/>
              </w:rPr>
              <w:t xml:space="preserve">o </w:t>
            </w:r>
            <w:r w:rsidR="0060664B">
              <w:rPr>
                <w:lang w:val="pt"/>
              </w:rPr>
              <w:t>dirigente e</w:t>
            </w:r>
            <w:r>
              <w:rPr>
                <w:lang w:val="pt"/>
              </w:rPr>
              <w:t>xecutivo</w:t>
            </w:r>
            <w:r w:rsidR="003031B6">
              <w:rPr>
                <w:lang w:val="pt"/>
              </w:rPr>
              <w:t xml:space="preserve"> </w:t>
            </w:r>
            <w:r w:rsidR="00932E0B">
              <w:rPr>
                <w:lang w:val="pt"/>
              </w:rPr>
              <w:t xml:space="preserve">responsável </w:t>
            </w:r>
            <w:r w:rsidR="003031B6">
              <w:rPr>
                <w:lang w:val="pt"/>
              </w:rPr>
              <w:t xml:space="preserve">mantém </w:t>
            </w:r>
            <w:r>
              <w:rPr>
                <w:lang w:val="pt"/>
              </w:rPr>
              <w:t xml:space="preserve">comunicação direta com o Conselho, </w:t>
            </w:r>
            <w:r w:rsidR="003031B6">
              <w:rPr>
                <w:lang w:val="pt"/>
              </w:rPr>
              <w:t xml:space="preserve">o </w:t>
            </w:r>
            <w:r>
              <w:rPr>
                <w:lang w:val="pt"/>
              </w:rPr>
              <w:t>comitê do Conselho</w:t>
            </w:r>
            <w:r w:rsidR="003031B6">
              <w:rPr>
                <w:lang w:val="pt"/>
              </w:rPr>
              <w:t>,</w:t>
            </w:r>
            <w:r>
              <w:rPr>
                <w:lang w:val="pt"/>
              </w:rPr>
              <w:t xml:space="preserve"> ou o </w:t>
            </w:r>
            <w:r w:rsidR="003031B6">
              <w:rPr>
                <w:lang w:val="pt"/>
              </w:rPr>
              <w:t xml:space="preserve">órgão </w:t>
            </w:r>
            <w:r>
              <w:rPr>
                <w:lang w:val="pt"/>
              </w:rPr>
              <w:t>de Governança;</w:t>
            </w:r>
          </w:p>
          <w:p w14:paraId="6B129FDD" w14:textId="353AE503" w:rsidR="00706B22" w:rsidRDefault="003031B6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</w:tabs>
              <w:spacing w:before="3" w:line="237" w:lineRule="auto"/>
              <w:ind w:left="447" w:right="117"/>
            </w:pPr>
            <w:r>
              <w:rPr>
                <w:lang w:val="pt"/>
              </w:rPr>
              <w:t xml:space="preserve">as </w:t>
            </w:r>
            <w:r w:rsidR="00244F8B">
              <w:rPr>
                <w:lang w:val="pt"/>
              </w:rPr>
              <w:t>responsabilidade</w:t>
            </w:r>
            <w:r>
              <w:rPr>
                <w:lang w:val="pt"/>
              </w:rPr>
              <w:t xml:space="preserve">s e </w:t>
            </w:r>
            <w:r w:rsidR="00914CC0">
              <w:rPr>
                <w:lang w:val="pt"/>
              </w:rPr>
              <w:t>poder de decisão d</w:t>
            </w:r>
            <w:r>
              <w:rPr>
                <w:lang w:val="pt"/>
              </w:rPr>
              <w:t xml:space="preserve">a </w:t>
            </w:r>
            <w:r w:rsidR="00244F8B">
              <w:rPr>
                <w:lang w:val="pt"/>
              </w:rPr>
              <w:t xml:space="preserve">gestão de rejeitos foram delegadas por escrito ao pessoal qualificado; </w:t>
            </w:r>
            <w:r>
              <w:rPr>
                <w:lang w:val="pt"/>
              </w:rPr>
              <w:t>e</w:t>
            </w:r>
          </w:p>
          <w:p w14:paraId="448BC311" w14:textId="4563FD1D" w:rsidR="00706B22" w:rsidRDefault="003031B6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</w:tabs>
              <w:spacing w:before="4" w:line="237" w:lineRule="auto"/>
              <w:ind w:left="445" w:right="691" w:hanging="360"/>
            </w:pPr>
            <w:r>
              <w:rPr>
                <w:lang w:val="pt"/>
              </w:rPr>
              <w:t xml:space="preserve">a </w:t>
            </w:r>
            <w:r w:rsidR="00244F8B">
              <w:rPr>
                <w:lang w:val="pt"/>
              </w:rPr>
              <w:t xml:space="preserve">responsabilidade </w:t>
            </w:r>
            <w:r w:rsidR="00C43FCC">
              <w:rPr>
                <w:lang w:val="pt"/>
              </w:rPr>
              <w:t xml:space="preserve">delegada </w:t>
            </w:r>
            <w:r w:rsidR="00244F8B">
              <w:rPr>
                <w:lang w:val="pt"/>
              </w:rPr>
              <w:t xml:space="preserve">e </w:t>
            </w:r>
            <w:r w:rsidR="00914CC0">
              <w:rPr>
                <w:lang w:val="pt"/>
              </w:rPr>
              <w:t xml:space="preserve">o poder de decisão </w:t>
            </w:r>
            <w:r w:rsidR="00932E0B">
              <w:rPr>
                <w:lang w:val="pt"/>
              </w:rPr>
              <w:t>em</w:t>
            </w:r>
            <w:r w:rsidR="00914CC0">
              <w:rPr>
                <w:lang w:val="pt"/>
              </w:rPr>
              <w:t xml:space="preserve"> </w:t>
            </w:r>
            <w:r w:rsidR="00244F8B">
              <w:rPr>
                <w:lang w:val="pt"/>
              </w:rPr>
              <w:t>gestão de rejeitos est</w:t>
            </w:r>
            <w:r w:rsidR="008008B4">
              <w:rPr>
                <w:lang w:val="pt"/>
              </w:rPr>
              <w:t>ão</w:t>
            </w:r>
            <w:r w:rsidR="00122B3A">
              <w:rPr>
                <w:lang w:val="pt"/>
              </w:rPr>
              <w:t xml:space="preserve"> </w:t>
            </w:r>
            <w:r w:rsidR="008008B4">
              <w:rPr>
                <w:lang w:val="pt"/>
              </w:rPr>
              <w:t xml:space="preserve">de acordo com o </w:t>
            </w:r>
            <w:r w:rsidR="00244F8B">
              <w:rPr>
                <w:lang w:val="pt"/>
              </w:rPr>
              <w:t>Guia de Rejeitos.</w:t>
            </w:r>
          </w:p>
        </w:tc>
      </w:tr>
      <w:tr w:rsidR="00706B22" w14:paraId="04977125" w14:textId="77777777">
        <w:trPr>
          <w:trHeight w:val="676"/>
        </w:trPr>
        <w:tc>
          <w:tcPr>
            <w:tcW w:w="749" w:type="dxa"/>
          </w:tcPr>
          <w:p w14:paraId="36BBD148" w14:textId="4F24D849" w:rsidR="00706B22" w:rsidRDefault="00244F8B">
            <w:pPr>
              <w:pStyle w:val="TableParagraph"/>
              <w:spacing w:before="213"/>
              <w:ind w:left="218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3742A1"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5E58829C" w14:textId="4E670926" w:rsidR="00706B22" w:rsidRDefault="00244F8B">
            <w:pPr>
              <w:pStyle w:val="TableParagraph"/>
              <w:spacing w:before="86"/>
              <w:ind w:left="85" w:right="168"/>
            </w:pPr>
            <w:r>
              <w:rPr>
                <w:lang w:val="pt"/>
              </w:rPr>
              <w:t xml:space="preserve">Uma auditoria externa foi realizada e determinou que todos os requisitos </w:t>
            </w:r>
            <w:r w:rsidR="00135D95">
              <w:rPr>
                <w:lang w:val="pt"/>
              </w:rPr>
              <w:t>do n</w:t>
            </w:r>
            <w:r>
              <w:rPr>
                <w:lang w:val="pt"/>
              </w:rPr>
              <w:t>ível A foram cumpridos.</w:t>
            </w:r>
          </w:p>
        </w:tc>
      </w:tr>
      <w:tr w:rsidR="00706B22" w14:paraId="020FC39E" w14:textId="77777777">
        <w:trPr>
          <w:trHeight w:val="1466"/>
        </w:trPr>
        <w:tc>
          <w:tcPr>
            <w:tcW w:w="749" w:type="dxa"/>
          </w:tcPr>
          <w:p w14:paraId="40DC3D15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5C2021A6" w14:textId="77777777" w:rsidR="00706B22" w:rsidRDefault="00706B22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57B7C108" w14:textId="2248D8F3" w:rsidR="00706B22" w:rsidRDefault="00244F8B">
            <w:pPr>
              <w:pStyle w:val="TableParagraph"/>
              <w:ind w:right="126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3742A1">
              <w:rPr>
                <w:b/>
                <w:color w:val="015A84"/>
                <w:lang w:val="pt"/>
              </w:rPr>
              <w:t>AA</w:t>
            </w:r>
          </w:p>
        </w:tc>
        <w:tc>
          <w:tcPr>
            <w:tcW w:w="7939" w:type="dxa"/>
          </w:tcPr>
          <w:p w14:paraId="3F75470B" w14:textId="75516E81" w:rsidR="00706B22" w:rsidRDefault="00244F8B">
            <w:pPr>
              <w:pStyle w:val="TableParagraph"/>
              <w:spacing w:before="86"/>
              <w:ind w:left="85" w:right="351"/>
            </w:pPr>
            <w:r>
              <w:rPr>
                <w:lang w:val="pt"/>
              </w:rPr>
              <w:t xml:space="preserve">A auditoria externa </w:t>
            </w:r>
            <w:r w:rsidR="00C123FE">
              <w:rPr>
                <w:lang w:val="pt"/>
              </w:rPr>
              <w:t xml:space="preserve">para </w:t>
            </w:r>
            <w:r>
              <w:rPr>
                <w:lang w:val="pt"/>
              </w:rPr>
              <w:t>o Nível AA incluiu uma avaliação da eficácia</w:t>
            </w:r>
            <w:r w:rsidR="00C123FE">
              <w:rPr>
                <w:lang w:val="pt"/>
              </w:rPr>
              <w:t xml:space="preserve"> da</w:t>
            </w:r>
            <w:r>
              <w:rPr>
                <w:lang w:val="pt"/>
              </w:rPr>
              <w:t>:</w:t>
            </w:r>
          </w:p>
          <w:p w14:paraId="1133437F" w14:textId="6F0C958E" w:rsidR="00706B22" w:rsidRDefault="00244F8B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2" w:line="237" w:lineRule="auto"/>
              <w:ind w:right="422"/>
            </w:pPr>
            <w:r>
              <w:rPr>
                <w:lang w:val="pt"/>
              </w:rPr>
              <w:t xml:space="preserve">atribuição de responsabilização </w:t>
            </w:r>
            <w:r w:rsidR="003820D4">
              <w:rPr>
                <w:lang w:val="pt"/>
              </w:rPr>
              <w:t>em</w:t>
            </w:r>
            <w:r>
              <w:rPr>
                <w:lang w:val="pt"/>
              </w:rPr>
              <w:t xml:space="preserve"> gestão de rejeitos </w:t>
            </w:r>
            <w:r w:rsidR="00C123FE">
              <w:rPr>
                <w:lang w:val="pt"/>
              </w:rPr>
              <w:t>a</w:t>
            </w:r>
            <w:r>
              <w:rPr>
                <w:lang w:val="pt"/>
              </w:rPr>
              <w:t xml:space="preserve"> </w:t>
            </w:r>
            <w:r w:rsidR="0060664B">
              <w:rPr>
                <w:lang w:val="pt"/>
              </w:rPr>
              <w:t>um dirigente e</w:t>
            </w:r>
            <w:r>
              <w:rPr>
                <w:lang w:val="pt"/>
              </w:rPr>
              <w:t xml:space="preserve">xecutivo </w:t>
            </w:r>
            <w:r w:rsidR="00122B3A">
              <w:rPr>
                <w:lang w:val="pt"/>
              </w:rPr>
              <w:t>r</w:t>
            </w:r>
            <w:r>
              <w:rPr>
                <w:lang w:val="pt"/>
              </w:rPr>
              <w:t xml:space="preserve">esponsável; e </w:t>
            </w:r>
          </w:p>
          <w:p w14:paraId="76B11216" w14:textId="34D55FD6" w:rsidR="00706B22" w:rsidRDefault="00C123FE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before="1"/>
            </w:pPr>
            <w:r>
              <w:rPr>
                <w:lang w:val="pt"/>
              </w:rPr>
              <w:t xml:space="preserve">delegação </w:t>
            </w:r>
            <w:r w:rsidR="00244F8B">
              <w:rPr>
                <w:lang w:val="pt"/>
              </w:rPr>
              <w:t xml:space="preserve">de responsabilidade e autoridade </w:t>
            </w:r>
            <w:r w:rsidR="003820D4">
              <w:rPr>
                <w:lang w:val="pt"/>
              </w:rPr>
              <w:t xml:space="preserve">em </w:t>
            </w:r>
            <w:r w:rsidR="00244F8B">
              <w:rPr>
                <w:lang w:val="pt"/>
              </w:rPr>
              <w:t>gestão de rejeitos.</w:t>
            </w:r>
          </w:p>
        </w:tc>
      </w:tr>
    </w:tbl>
    <w:p w14:paraId="31D02DFC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1A80EF1F" w14:textId="77777777" w:rsidR="00706B22" w:rsidRDefault="00706B22">
      <w:pPr>
        <w:pStyle w:val="Corpodetexto"/>
        <w:rPr>
          <w:i/>
          <w:sz w:val="20"/>
        </w:rPr>
      </w:pPr>
    </w:p>
    <w:p w14:paraId="5F62492F" w14:textId="77777777" w:rsidR="00706B22" w:rsidRDefault="00706B22">
      <w:pPr>
        <w:pStyle w:val="Corpodetexto"/>
        <w:spacing w:before="8"/>
        <w:rPr>
          <w:i/>
          <w:sz w:val="21"/>
        </w:rPr>
      </w:pPr>
    </w:p>
    <w:p w14:paraId="589E7081" w14:textId="28BAAC63" w:rsidR="00706B22" w:rsidRDefault="00CE55D3">
      <w:pPr>
        <w:ind w:left="681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>Prestação de Contas</w:t>
      </w:r>
      <w:r w:rsidR="00244F8B">
        <w:rPr>
          <w:color w:val="478198"/>
          <w:sz w:val="24"/>
          <w:u w:val="single" w:color="478198"/>
          <w:lang w:val="pt"/>
        </w:rPr>
        <w:t xml:space="preserve"> e </w:t>
      </w:r>
      <w:r>
        <w:rPr>
          <w:color w:val="478198"/>
          <w:sz w:val="24"/>
          <w:u w:val="single" w:color="478198"/>
          <w:lang w:val="pt"/>
        </w:rPr>
        <w:t>R</w:t>
      </w:r>
      <w:r w:rsidR="00244F8B">
        <w:rPr>
          <w:color w:val="478198"/>
          <w:sz w:val="24"/>
          <w:u w:val="single" w:color="478198"/>
          <w:lang w:val="pt"/>
        </w:rPr>
        <w:t xml:space="preserve">esponsabilidade pela </w:t>
      </w:r>
      <w:r>
        <w:rPr>
          <w:color w:val="478198"/>
          <w:sz w:val="24"/>
          <w:u w:val="single" w:color="478198"/>
          <w:lang w:val="pt"/>
        </w:rPr>
        <w:t>G</w:t>
      </w:r>
      <w:r w:rsidR="00244F8B">
        <w:rPr>
          <w:color w:val="478198"/>
          <w:sz w:val="24"/>
          <w:u w:val="single" w:color="478198"/>
          <w:lang w:val="pt"/>
        </w:rPr>
        <w:t xml:space="preserve">estão de </w:t>
      </w:r>
      <w:r>
        <w:rPr>
          <w:color w:val="478198"/>
          <w:sz w:val="24"/>
          <w:u w:val="single" w:color="478198"/>
          <w:lang w:val="pt"/>
        </w:rPr>
        <w:t>R</w:t>
      </w:r>
      <w:r w:rsidR="00244F8B">
        <w:rPr>
          <w:color w:val="478198"/>
          <w:sz w:val="24"/>
          <w:u w:val="single" w:color="478198"/>
          <w:lang w:val="pt"/>
        </w:rPr>
        <w:t>ejeitos:</w:t>
      </w:r>
    </w:p>
    <w:p w14:paraId="514EFC4C" w14:textId="233E5AF1" w:rsidR="00706B22" w:rsidRDefault="00244F8B">
      <w:pPr>
        <w:ind w:left="681"/>
        <w:rPr>
          <w:i/>
          <w:sz w:val="24"/>
        </w:rPr>
      </w:pPr>
      <w:r>
        <w:rPr>
          <w:i/>
          <w:color w:val="478198"/>
          <w:sz w:val="24"/>
          <w:u w:val="single" w:color="478198"/>
          <w:lang w:val="pt"/>
        </w:rPr>
        <w:t xml:space="preserve">Perguntas </w:t>
      </w:r>
      <w:r w:rsidR="00CE55D3">
        <w:rPr>
          <w:i/>
          <w:color w:val="478198"/>
          <w:sz w:val="24"/>
          <w:u w:val="single" w:color="478198"/>
          <w:lang w:val="pt"/>
        </w:rPr>
        <w:t>F</w:t>
      </w:r>
      <w:r>
        <w:rPr>
          <w:i/>
          <w:color w:val="478198"/>
          <w:sz w:val="24"/>
          <w:u w:val="single" w:color="478198"/>
          <w:lang w:val="pt"/>
        </w:rPr>
        <w:t>requentes</w:t>
      </w:r>
    </w:p>
    <w:p w14:paraId="5E31DDFA" w14:textId="77777777" w:rsidR="00706B22" w:rsidRDefault="00706B22">
      <w:pPr>
        <w:pStyle w:val="Corpodetexto"/>
        <w:spacing w:before="5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45"/>
        <w:gridCol w:w="850"/>
      </w:tblGrid>
      <w:tr w:rsidR="00706B22" w14:paraId="570D8DB0" w14:textId="77777777">
        <w:trPr>
          <w:trHeight w:val="570"/>
        </w:trPr>
        <w:tc>
          <w:tcPr>
            <w:tcW w:w="708" w:type="dxa"/>
            <w:shd w:val="clear" w:color="auto" w:fill="9AC2B9"/>
          </w:tcPr>
          <w:p w14:paraId="3A1DAF04" w14:textId="77777777" w:rsidR="00706B22" w:rsidRDefault="00244F8B">
            <w:pPr>
              <w:pStyle w:val="TableParagraph"/>
              <w:spacing w:before="165"/>
              <w:ind w:right="280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#</w:t>
            </w:r>
          </w:p>
        </w:tc>
        <w:tc>
          <w:tcPr>
            <w:tcW w:w="7145" w:type="dxa"/>
            <w:shd w:val="clear" w:color="auto" w:fill="9AC2B9"/>
          </w:tcPr>
          <w:p w14:paraId="1FCFF536" w14:textId="2D770AA4" w:rsidR="00706B22" w:rsidRDefault="00CE55D3" w:rsidP="00CE55D3">
            <w:pPr>
              <w:pStyle w:val="TableParagraph"/>
              <w:spacing w:before="165"/>
              <w:ind w:left="3315" w:right="3315"/>
              <w:rPr>
                <w:b/>
              </w:rPr>
            </w:pPr>
            <w:r>
              <w:rPr>
                <w:b/>
                <w:color w:val="015A84"/>
                <w:lang w:val="pt"/>
              </w:rPr>
              <w:t>FAQ</w:t>
            </w:r>
          </w:p>
        </w:tc>
        <w:tc>
          <w:tcPr>
            <w:tcW w:w="850" w:type="dxa"/>
            <w:shd w:val="clear" w:color="auto" w:fill="9AC2B9"/>
          </w:tcPr>
          <w:p w14:paraId="07FEDA68" w14:textId="77777777" w:rsidR="00706B22" w:rsidRDefault="00244F8B">
            <w:pPr>
              <w:pStyle w:val="TableParagraph"/>
              <w:spacing w:before="165"/>
              <w:ind w:left="112"/>
              <w:rPr>
                <w:b/>
              </w:rPr>
            </w:pPr>
            <w:r>
              <w:rPr>
                <w:b/>
                <w:color w:val="015A84"/>
                <w:lang w:val="pt"/>
              </w:rPr>
              <w:t>Página</w:t>
            </w:r>
          </w:p>
        </w:tc>
      </w:tr>
      <w:tr w:rsidR="00706B22" w14:paraId="36BC725B" w14:textId="77777777">
        <w:trPr>
          <w:trHeight w:val="422"/>
        </w:trPr>
        <w:tc>
          <w:tcPr>
            <w:tcW w:w="708" w:type="dxa"/>
          </w:tcPr>
          <w:p w14:paraId="3E0184D6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3</w:t>
            </w:r>
          </w:p>
        </w:tc>
        <w:tc>
          <w:tcPr>
            <w:tcW w:w="7145" w:type="dxa"/>
          </w:tcPr>
          <w:p w14:paraId="5B51CECC" w14:textId="0DB9047B" w:rsidR="00706B22" w:rsidRDefault="00244F8B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>Como a empresa pode demonstrar se o pessoal é qualificado?</w:t>
            </w:r>
          </w:p>
        </w:tc>
        <w:tc>
          <w:tcPr>
            <w:tcW w:w="850" w:type="dxa"/>
          </w:tcPr>
          <w:p w14:paraId="6C7745C4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1C10083A" w14:textId="77777777">
        <w:trPr>
          <w:trHeight w:val="928"/>
        </w:trPr>
        <w:tc>
          <w:tcPr>
            <w:tcW w:w="708" w:type="dxa"/>
          </w:tcPr>
          <w:p w14:paraId="767BD42A" w14:textId="77777777" w:rsidR="00706B22" w:rsidRDefault="00706B22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07873790" w14:textId="77777777" w:rsidR="00706B22" w:rsidRDefault="00244F8B">
            <w:pPr>
              <w:pStyle w:val="TableParagraph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4</w:t>
            </w:r>
          </w:p>
        </w:tc>
        <w:tc>
          <w:tcPr>
            <w:tcW w:w="7145" w:type="dxa"/>
          </w:tcPr>
          <w:p w14:paraId="696B3CCB" w14:textId="7D8AAF5E" w:rsidR="00706B22" w:rsidRDefault="00882A10">
            <w:pPr>
              <w:pStyle w:val="TableParagraph"/>
              <w:spacing w:before="86"/>
              <w:ind w:left="83" w:right="110"/>
            </w:pPr>
            <w:r>
              <w:rPr>
                <w:lang w:val="pt"/>
              </w:rPr>
              <w:t xml:space="preserve">Cite </w:t>
            </w:r>
            <w:r w:rsidR="00244F8B">
              <w:rPr>
                <w:lang w:val="pt"/>
              </w:rPr>
              <w:t xml:space="preserve">exemplos de ações </w:t>
            </w:r>
            <w:r w:rsidR="006F57BF">
              <w:rPr>
                <w:lang w:val="pt"/>
              </w:rPr>
              <w:t>pertinentes ao dirigente e</w:t>
            </w:r>
            <w:r w:rsidR="00244F8B">
              <w:rPr>
                <w:lang w:val="pt"/>
              </w:rPr>
              <w:t xml:space="preserve">xecutivo </w:t>
            </w:r>
            <w:r w:rsidR="001B6661">
              <w:rPr>
                <w:lang w:val="pt"/>
              </w:rPr>
              <w:t xml:space="preserve">responsável </w:t>
            </w:r>
            <w:r>
              <w:rPr>
                <w:lang w:val="pt"/>
              </w:rPr>
              <w:t>que comprov</w:t>
            </w:r>
            <w:r w:rsidR="001B6661">
              <w:rPr>
                <w:lang w:val="pt"/>
              </w:rPr>
              <w:t>a</w:t>
            </w:r>
            <w:r>
              <w:rPr>
                <w:lang w:val="pt"/>
              </w:rPr>
              <w:t xml:space="preserve">m a </w:t>
            </w:r>
            <w:r w:rsidR="00244F8B">
              <w:rPr>
                <w:lang w:val="pt"/>
              </w:rPr>
              <w:t xml:space="preserve">responsabilidade </w:t>
            </w:r>
            <w:r w:rsidR="001B6661">
              <w:rPr>
                <w:lang w:val="pt"/>
              </w:rPr>
              <w:t>em</w:t>
            </w:r>
            <w:r w:rsidR="00244F8B">
              <w:rPr>
                <w:lang w:val="pt"/>
              </w:rPr>
              <w:t xml:space="preserve"> gestão de rejeitos?</w:t>
            </w:r>
          </w:p>
        </w:tc>
        <w:tc>
          <w:tcPr>
            <w:tcW w:w="850" w:type="dxa"/>
          </w:tcPr>
          <w:p w14:paraId="52081B66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5206A1C4" w14:textId="77777777">
        <w:trPr>
          <w:trHeight w:val="424"/>
        </w:trPr>
        <w:tc>
          <w:tcPr>
            <w:tcW w:w="708" w:type="dxa"/>
          </w:tcPr>
          <w:p w14:paraId="2E184953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5</w:t>
            </w:r>
          </w:p>
        </w:tc>
        <w:tc>
          <w:tcPr>
            <w:tcW w:w="7145" w:type="dxa"/>
          </w:tcPr>
          <w:p w14:paraId="74C1CE17" w14:textId="77777777" w:rsidR="00706B22" w:rsidRDefault="00244F8B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>O que é uma auditoria?</w:t>
            </w:r>
          </w:p>
        </w:tc>
        <w:tc>
          <w:tcPr>
            <w:tcW w:w="850" w:type="dxa"/>
          </w:tcPr>
          <w:p w14:paraId="4A0C397F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452D4BEF" w14:textId="77777777">
        <w:trPr>
          <w:trHeight w:val="422"/>
        </w:trPr>
        <w:tc>
          <w:tcPr>
            <w:tcW w:w="708" w:type="dxa"/>
          </w:tcPr>
          <w:p w14:paraId="6378B3DE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6</w:t>
            </w:r>
          </w:p>
        </w:tc>
        <w:tc>
          <w:tcPr>
            <w:tcW w:w="7145" w:type="dxa"/>
          </w:tcPr>
          <w:p w14:paraId="2899396C" w14:textId="78EA0B79" w:rsidR="00706B22" w:rsidRDefault="00244F8B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 xml:space="preserve">O que é uma </w:t>
            </w:r>
            <w:r w:rsidRPr="00F32E53">
              <w:rPr>
                <w:lang w:val="pt"/>
              </w:rPr>
              <w:t xml:space="preserve">avaliação </w:t>
            </w:r>
            <w:r w:rsidR="001B6661" w:rsidRPr="00F32E53">
              <w:rPr>
                <w:lang w:val="pt"/>
              </w:rPr>
              <w:t>de eficácia</w:t>
            </w:r>
            <w:r w:rsidRPr="00F32E53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193C9BAF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0AC0CA7D" w14:textId="77777777">
        <w:trPr>
          <w:trHeight w:val="424"/>
        </w:trPr>
        <w:tc>
          <w:tcPr>
            <w:tcW w:w="708" w:type="dxa"/>
          </w:tcPr>
          <w:p w14:paraId="75C6F4F9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8</w:t>
            </w:r>
          </w:p>
        </w:tc>
        <w:tc>
          <w:tcPr>
            <w:tcW w:w="7145" w:type="dxa"/>
          </w:tcPr>
          <w:p w14:paraId="6CB0FCE6" w14:textId="27417C66" w:rsidR="00706B22" w:rsidRDefault="0000751D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 xml:space="preserve">Qual é o prazo de validade das </w:t>
            </w:r>
            <w:r w:rsidR="00CE55D3">
              <w:rPr>
                <w:lang w:val="pt"/>
              </w:rPr>
              <w:t>auditorias</w:t>
            </w:r>
            <w:r w:rsidR="00244F8B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5CE2FAEA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4CAF8" w14:textId="77777777" w:rsidR="00706B22" w:rsidRDefault="00706B22">
      <w:pPr>
        <w:rPr>
          <w:rFonts w:ascii="Times New Roman"/>
          <w:sz w:val="20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1B8B505B" w14:textId="77777777" w:rsidR="00706B22" w:rsidRDefault="00706B22">
      <w:pPr>
        <w:pStyle w:val="Corpodetexto"/>
        <w:rPr>
          <w:i/>
          <w:sz w:val="20"/>
        </w:rPr>
      </w:pPr>
    </w:p>
    <w:p w14:paraId="4A9678BE" w14:textId="27B5C8B8" w:rsidR="00706B22" w:rsidRDefault="00244F8B">
      <w:pPr>
        <w:spacing w:before="248"/>
        <w:ind w:left="681"/>
        <w:rPr>
          <w:b/>
          <w:sz w:val="28"/>
        </w:rPr>
      </w:pPr>
      <w:bookmarkStart w:id="11" w:name="Indicator_4:_Annual_Tailings_Management_"/>
      <w:bookmarkEnd w:id="11"/>
      <w:r>
        <w:rPr>
          <w:b/>
          <w:color w:val="015A84"/>
          <w:sz w:val="28"/>
          <w:lang w:val="pt"/>
        </w:rPr>
        <w:t>INDICADOR 4: REVISÃO ANUAL DA GE</w:t>
      </w:r>
      <w:r w:rsidR="00A76F84">
        <w:rPr>
          <w:b/>
          <w:color w:val="015A84"/>
          <w:sz w:val="28"/>
          <w:lang w:val="pt"/>
        </w:rPr>
        <w:t>STÃO</w:t>
      </w:r>
      <w:r>
        <w:rPr>
          <w:b/>
          <w:color w:val="015A84"/>
          <w:sz w:val="28"/>
          <w:lang w:val="pt"/>
        </w:rPr>
        <w:t xml:space="preserve"> DE REJEITOS</w:t>
      </w:r>
    </w:p>
    <w:p w14:paraId="09A2E805" w14:textId="77777777" w:rsidR="00706B22" w:rsidRDefault="00706B22">
      <w:pPr>
        <w:pStyle w:val="Corpodetexto"/>
        <w:spacing w:before="9"/>
        <w:rPr>
          <w:b/>
          <w:sz w:val="39"/>
        </w:rPr>
      </w:pPr>
    </w:p>
    <w:p w14:paraId="49ABB6DF" w14:textId="63AF0434" w:rsidR="00706B22" w:rsidRDefault="007160AD">
      <w:pPr>
        <w:ind w:left="681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>Propósito</w:t>
      </w:r>
    </w:p>
    <w:p w14:paraId="5B93658C" w14:textId="06230A1A" w:rsidR="00706B22" w:rsidRDefault="007F0CA1">
      <w:pPr>
        <w:pStyle w:val="Corpodetexto"/>
        <w:spacing w:before="119"/>
        <w:ind w:left="681" w:right="364"/>
      </w:pPr>
      <w:r>
        <w:rPr>
          <w:lang w:val="pt"/>
        </w:rPr>
        <w:t>C</w:t>
      </w:r>
      <w:r w:rsidR="00244F8B">
        <w:rPr>
          <w:lang w:val="pt"/>
        </w:rPr>
        <w:t xml:space="preserve">onfirmar </w:t>
      </w:r>
      <w:r w:rsidR="00F33C94">
        <w:rPr>
          <w:lang w:val="pt"/>
        </w:rPr>
        <w:t>se há uma</w:t>
      </w:r>
      <w:r>
        <w:rPr>
          <w:lang w:val="pt"/>
        </w:rPr>
        <w:t xml:space="preserve"> </w:t>
      </w:r>
      <w:r w:rsidR="00244F8B">
        <w:rPr>
          <w:lang w:val="pt"/>
        </w:rPr>
        <w:t xml:space="preserve">revisão anual </w:t>
      </w:r>
      <w:r w:rsidR="00F33C94">
        <w:rPr>
          <w:lang w:val="pt"/>
        </w:rPr>
        <w:t xml:space="preserve">em </w:t>
      </w:r>
      <w:r w:rsidR="00244F8B">
        <w:rPr>
          <w:lang w:val="pt"/>
        </w:rPr>
        <w:t>gestão de rejeitos</w:t>
      </w:r>
      <w:r w:rsidR="00F33C94">
        <w:rPr>
          <w:lang w:val="pt"/>
        </w:rPr>
        <w:t xml:space="preserve">, relatada ao </w:t>
      </w:r>
      <w:r w:rsidR="00DA2043">
        <w:rPr>
          <w:lang w:val="pt"/>
        </w:rPr>
        <w:t>dirigente e</w:t>
      </w:r>
      <w:r>
        <w:rPr>
          <w:lang w:val="pt"/>
        </w:rPr>
        <w:t>xecuti</w:t>
      </w:r>
      <w:r w:rsidR="00244F8B">
        <w:rPr>
          <w:lang w:val="pt"/>
        </w:rPr>
        <w:t xml:space="preserve">vo para garantir a governança corporativa </w:t>
      </w:r>
      <w:r>
        <w:rPr>
          <w:lang w:val="pt"/>
        </w:rPr>
        <w:t>d</w:t>
      </w:r>
      <w:r w:rsidR="00244F8B">
        <w:rPr>
          <w:lang w:val="pt"/>
        </w:rPr>
        <w:t>a gestão de rejeitos</w:t>
      </w:r>
      <w:r>
        <w:rPr>
          <w:lang w:val="pt"/>
        </w:rPr>
        <w:t>, e</w:t>
      </w:r>
      <w:r w:rsidR="00244F8B">
        <w:rPr>
          <w:lang w:val="pt"/>
        </w:rPr>
        <w:t xml:space="preserve"> </w:t>
      </w:r>
      <w:r>
        <w:rPr>
          <w:lang w:val="pt"/>
        </w:rPr>
        <w:t>assegurar</w:t>
      </w:r>
      <w:r w:rsidR="00244F8B">
        <w:rPr>
          <w:lang w:val="pt"/>
        </w:rPr>
        <w:t xml:space="preserve"> que a empresa est</w:t>
      </w:r>
      <w:r w:rsidR="00F33C94">
        <w:rPr>
          <w:lang w:val="pt"/>
        </w:rPr>
        <w:t>eja</w:t>
      </w:r>
      <w:r w:rsidR="009B2E23">
        <w:rPr>
          <w:lang w:val="pt"/>
        </w:rPr>
        <w:t xml:space="preserve"> satisfeita com as estruturas e sistemas organizacionais d</w:t>
      </w:r>
      <w:r w:rsidR="00244F8B">
        <w:rPr>
          <w:lang w:val="pt"/>
        </w:rPr>
        <w:t>a gestão</w:t>
      </w:r>
      <w:r w:rsidR="00F33C94">
        <w:rPr>
          <w:lang w:val="pt"/>
        </w:rPr>
        <w:t xml:space="preserve">; e que os sistemas sejam </w:t>
      </w:r>
      <w:r w:rsidR="00244F8B">
        <w:rPr>
          <w:lang w:val="pt"/>
        </w:rPr>
        <w:t>ef</w:t>
      </w:r>
      <w:r w:rsidR="00F33C94">
        <w:rPr>
          <w:lang w:val="pt"/>
        </w:rPr>
        <w:t xml:space="preserve">etivos e sigam </w:t>
      </w:r>
      <w:r w:rsidR="00244F8B" w:rsidRPr="00F33C94">
        <w:rPr>
          <w:lang w:val="pt"/>
        </w:rPr>
        <w:t>atende</w:t>
      </w:r>
      <w:r w:rsidR="009B2E23" w:rsidRPr="00F33C94">
        <w:rPr>
          <w:lang w:val="pt"/>
        </w:rPr>
        <w:t>ndo</w:t>
      </w:r>
      <w:r w:rsidR="00244F8B" w:rsidRPr="00F33C94">
        <w:rPr>
          <w:lang w:val="pt"/>
        </w:rPr>
        <w:t xml:space="preserve"> às</w:t>
      </w:r>
      <w:r w:rsidR="00244F8B">
        <w:rPr>
          <w:lang w:val="pt"/>
        </w:rPr>
        <w:t xml:space="preserve"> necessidades da organização.</w:t>
      </w:r>
    </w:p>
    <w:p w14:paraId="40AB9236" w14:textId="77777777" w:rsidR="00706B22" w:rsidRDefault="00706B22">
      <w:pPr>
        <w:pStyle w:val="Corpodetexto"/>
        <w:rPr>
          <w:sz w:val="21"/>
        </w:rPr>
      </w:pPr>
    </w:p>
    <w:p w14:paraId="1115001B" w14:textId="3447BEAA" w:rsidR="00706B22" w:rsidRDefault="00244F8B">
      <w:pPr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Revisão </w:t>
      </w:r>
      <w:r w:rsidR="004F32C3">
        <w:rPr>
          <w:color w:val="478198"/>
          <w:sz w:val="24"/>
          <w:u w:val="single" w:color="478198"/>
          <w:lang w:val="pt"/>
        </w:rPr>
        <w:t>A</w:t>
      </w:r>
      <w:r>
        <w:rPr>
          <w:color w:val="478198"/>
          <w:sz w:val="24"/>
          <w:u w:val="single" w:color="478198"/>
          <w:lang w:val="pt"/>
        </w:rPr>
        <w:t xml:space="preserve">nual da </w:t>
      </w:r>
      <w:r w:rsidR="004F32C3">
        <w:rPr>
          <w:color w:val="478198"/>
          <w:sz w:val="24"/>
          <w:u w:val="single" w:color="478198"/>
          <w:lang w:val="pt"/>
        </w:rPr>
        <w:t>Gestão</w:t>
      </w:r>
      <w:r>
        <w:rPr>
          <w:color w:val="478198"/>
          <w:sz w:val="24"/>
          <w:u w:val="single" w:color="478198"/>
          <w:lang w:val="pt"/>
        </w:rPr>
        <w:t xml:space="preserve"> de </w:t>
      </w:r>
      <w:r w:rsidR="004F32C3">
        <w:rPr>
          <w:color w:val="478198"/>
          <w:sz w:val="24"/>
          <w:u w:val="single" w:color="478198"/>
          <w:lang w:val="pt"/>
        </w:rPr>
        <w:t>R</w:t>
      </w:r>
      <w:r>
        <w:rPr>
          <w:color w:val="478198"/>
          <w:sz w:val="24"/>
          <w:u w:val="single" w:color="478198"/>
          <w:lang w:val="pt"/>
        </w:rPr>
        <w:t xml:space="preserve">ejeitos: </w:t>
      </w:r>
      <w:r>
        <w:rPr>
          <w:i/>
          <w:color w:val="478198"/>
          <w:sz w:val="24"/>
          <w:u w:val="single" w:color="478198"/>
          <w:lang w:val="pt"/>
        </w:rPr>
        <w:t>Critérios d</w:t>
      </w:r>
      <w:r w:rsidR="004507A4">
        <w:rPr>
          <w:i/>
          <w:color w:val="478198"/>
          <w:sz w:val="24"/>
          <w:u w:val="single" w:color="478198"/>
          <w:lang w:val="pt"/>
        </w:rPr>
        <w:t>e</w:t>
      </w:r>
      <w:r>
        <w:rPr>
          <w:i/>
          <w:color w:val="478198"/>
          <w:sz w:val="24"/>
          <w:u w:val="single" w:color="478198"/>
          <w:lang w:val="pt"/>
        </w:rPr>
        <w:t xml:space="preserve"> </w:t>
      </w:r>
      <w:r w:rsidR="004F32C3">
        <w:rPr>
          <w:i/>
          <w:color w:val="478198"/>
          <w:sz w:val="24"/>
          <w:u w:val="single" w:color="478198"/>
          <w:lang w:val="pt"/>
        </w:rPr>
        <w:t>A</w:t>
      </w:r>
      <w:r>
        <w:rPr>
          <w:i/>
          <w:color w:val="478198"/>
          <w:sz w:val="24"/>
          <w:u w:val="single" w:color="478198"/>
          <w:lang w:val="pt"/>
        </w:rPr>
        <w:t>valiação</w:t>
      </w:r>
    </w:p>
    <w:p w14:paraId="6DB1C128" w14:textId="77777777" w:rsidR="00706B22" w:rsidRDefault="00706B22">
      <w:pPr>
        <w:pStyle w:val="Corpodetexto"/>
        <w:spacing w:before="5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939"/>
      </w:tblGrid>
      <w:tr w:rsidR="00706B22" w14:paraId="154A8074" w14:textId="77777777">
        <w:trPr>
          <w:trHeight w:val="570"/>
        </w:trPr>
        <w:tc>
          <w:tcPr>
            <w:tcW w:w="749" w:type="dxa"/>
            <w:shd w:val="clear" w:color="auto" w:fill="015A84"/>
          </w:tcPr>
          <w:p w14:paraId="574C01F5" w14:textId="77777777" w:rsidR="00706B22" w:rsidRDefault="00706B22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19F3F989" w14:textId="77777777" w:rsidR="00706B22" w:rsidRDefault="00244F8B">
            <w:pPr>
              <w:pStyle w:val="TableParagraph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Nível</w:t>
            </w:r>
          </w:p>
        </w:tc>
        <w:tc>
          <w:tcPr>
            <w:tcW w:w="7939" w:type="dxa"/>
            <w:shd w:val="clear" w:color="auto" w:fill="015A84"/>
          </w:tcPr>
          <w:p w14:paraId="3FB8B4F7" w14:textId="77777777" w:rsidR="00706B22" w:rsidRDefault="00706B22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2C034A6A" w14:textId="77777777" w:rsidR="00706B22" w:rsidRDefault="00244F8B">
            <w:pPr>
              <w:pStyle w:val="TableParagraph"/>
              <w:ind w:left="3522" w:right="351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706B22" w14:paraId="17C1DA70" w14:textId="77777777">
        <w:trPr>
          <w:trHeight w:val="422"/>
        </w:trPr>
        <w:tc>
          <w:tcPr>
            <w:tcW w:w="749" w:type="dxa"/>
          </w:tcPr>
          <w:p w14:paraId="662EA19A" w14:textId="77777777" w:rsidR="00706B22" w:rsidRDefault="00244F8B">
            <w:pPr>
              <w:pStyle w:val="TableParagraph"/>
              <w:spacing w:before="84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C</w:t>
            </w:r>
          </w:p>
        </w:tc>
        <w:tc>
          <w:tcPr>
            <w:tcW w:w="7939" w:type="dxa"/>
          </w:tcPr>
          <w:p w14:paraId="25FA8B61" w14:textId="2D6AA294" w:rsidR="00706B22" w:rsidRDefault="00244F8B">
            <w:pPr>
              <w:pStyle w:val="TableParagraph"/>
              <w:spacing w:before="84"/>
              <w:ind w:left="85"/>
            </w:pPr>
            <w:r>
              <w:rPr>
                <w:lang w:val="pt"/>
              </w:rPr>
              <w:t>A empresa não cumpriu todos os critérios d</w:t>
            </w:r>
            <w:r w:rsidR="00FB7AF3">
              <w:rPr>
                <w:lang w:val="pt"/>
              </w:rPr>
              <w:t>o</w:t>
            </w:r>
            <w:r>
              <w:rPr>
                <w:lang w:val="pt"/>
              </w:rPr>
              <w:t xml:space="preserve"> nível B.</w:t>
            </w:r>
          </w:p>
        </w:tc>
      </w:tr>
      <w:tr w:rsidR="00706B22" w14:paraId="1E02C8E1" w14:textId="77777777">
        <w:trPr>
          <w:trHeight w:val="1619"/>
        </w:trPr>
        <w:tc>
          <w:tcPr>
            <w:tcW w:w="749" w:type="dxa"/>
          </w:tcPr>
          <w:p w14:paraId="02E5B822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41D5A1BB" w14:textId="77777777" w:rsidR="00706B22" w:rsidRDefault="00706B22">
            <w:pPr>
              <w:pStyle w:val="TableParagraph"/>
              <w:spacing w:before="5"/>
              <w:rPr>
                <w:i/>
                <w:sz w:val="35"/>
              </w:rPr>
            </w:pPr>
          </w:p>
          <w:p w14:paraId="3BAA5150" w14:textId="77777777" w:rsidR="00706B22" w:rsidRDefault="00244F8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B</w:t>
            </w:r>
          </w:p>
        </w:tc>
        <w:tc>
          <w:tcPr>
            <w:tcW w:w="7939" w:type="dxa"/>
          </w:tcPr>
          <w:p w14:paraId="0FFE3465" w14:textId="7A57CCF7" w:rsidR="00706B22" w:rsidRDefault="00244F8B">
            <w:pPr>
              <w:pStyle w:val="TableParagraph"/>
              <w:spacing w:before="86"/>
              <w:ind w:left="85" w:right="181"/>
            </w:pPr>
            <w:r>
              <w:rPr>
                <w:lang w:val="pt"/>
              </w:rPr>
              <w:t xml:space="preserve">A empresa </w:t>
            </w:r>
            <w:r w:rsidR="00FB7AF3">
              <w:rPr>
                <w:lang w:val="pt"/>
              </w:rPr>
              <w:t>efetuou</w:t>
            </w:r>
            <w:r>
              <w:rPr>
                <w:lang w:val="pt"/>
              </w:rPr>
              <w:t xml:space="preserve"> revisões </w:t>
            </w:r>
            <w:r w:rsidR="00FB7AF3">
              <w:rPr>
                <w:lang w:val="pt"/>
              </w:rPr>
              <w:t xml:space="preserve">documentadas e </w:t>
            </w:r>
            <w:r>
              <w:rPr>
                <w:lang w:val="pt"/>
              </w:rPr>
              <w:t xml:space="preserve">periódicas da gestão de rejeitos para </w:t>
            </w:r>
            <w:r w:rsidRPr="0063562E">
              <w:rPr>
                <w:lang w:val="pt"/>
              </w:rPr>
              <w:t>a</w:t>
            </w:r>
            <w:r w:rsidR="00FB7AF3" w:rsidRPr="0063562E">
              <w:rPr>
                <w:lang w:val="pt"/>
              </w:rPr>
              <w:t xml:space="preserve"> barrage</w:t>
            </w:r>
            <w:r w:rsidR="0063562E" w:rsidRPr="0063562E">
              <w:rPr>
                <w:lang w:val="pt"/>
              </w:rPr>
              <w:t>m</w:t>
            </w:r>
            <w:r w:rsidRPr="0063562E">
              <w:rPr>
                <w:lang w:val="pt"/>
              </w:rPr>
              <w:t xml:space="preserve"> de rejeitos</w:t>
            </w:r>
            <w:r>
              <w:rPr>
                <w:lang w:val="pt"/>
              </w:rPr>
              <w:t xml:space="preserve">, mas todos os requisitos </w:t>
            </w:r>
            <w:r w:rsidR="00FB7AF3">
              <w:rPr>
                <w:lang w:val="pt"/>
              </w:rPr>
              <w:t>do n</w:t>
            </w:r>
            <w:r>
              <w:rPr>
                <w:lang w:val="pt"/>
              </w:rPr>
              <w:t>ível A não foram atendidos.</w:t>
            </w:r>
          </w:p>
          <w:p w14:paraId="262CC15D" w14:textId="5B7DDAF1" w:rsidR="00706B22" w:rsidRDefault="00244F8B">
            <w:pPr>
              <w:pStyle w:val="TableParagraph"/>
              <w:spacing w:before="182"/>
              <w:ind w:left="85" w:right="58"/>
            </w:pPr>
            <w:r>
              <w:rPr>
                <w:lang w:val="pt"/>
              </w:rPr>
              <w:t xml:space="preserve">A empresa desenvolveu um plano de ação para atender a todos os requisitos </w:t>
            </w:r>
            <w:r w:rsidR="00FB7AF3">
              <w:rPr>
                <w:lang w:val="pt"/>
              </w:rPr>
              <w:t>do n</w:t>
            </w:r>
            <w:r>
              <w:rPr>
                <w:lang w:val="pt"/>
              </w:rPr>
              <w:t>ível A.</w:t>
            </w:r>
          </w:p>
        </w:tc>
      </w:tr>
      <w:tr w:rsidR="00706B22" w14:paraId="676F908D" w14:textId="77777777">
        <w:trPr>
          <w:trHeight w:val="1211"/>
        </w:trPr>
        <w:tc>
          <w:tcPr>
            <w:tcW w:w="749" w:type="dxa"/>
          </w:tcPr>
          <w:p w14:paraId="6BE12D23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388D89E8" w14:textId="7EC4A742" w:rsidR="00706B22" w:rsidRDefault="00F96818">
            <w:pPr>
              <w:pStyle w:val="TableParagraph"/>
              <w:spacing w:before="201"/>
              <w:ind w:left="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28F05C3B" w14:textId="41399A14" w:rsidR="00706B22" w:rsidRDefault="008844F1">
            <w:pPr>
              <w:pStyle w:val="TableParagraph"/>
              <w:spacing w:before="84"/>
              <w:ind w:left="85" w:right="852"/>
            </w:pPr>
            <w:r>
              <w:rPr>
                <w:lang w:val="pt"/>
              </w:rPr>
              <w:t xml:space="preserve">Foi realizada uma </w:t>
            </w:r>
            <w:r w:rsidR="00244F8B">
              <w:rPr>
                <w:lang w:val="pt"/>
              </w:rPr>
              <w:t>auditoria interna 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a empresa realiz</w:t>
            </w:r>
            <w:r>
              <w:rPr>
                <w:lang w:val="pt"/>
              </w:rPr>
              <w:t>e</w:t>
            </w:r>
            <w:r w:rsidR="00244F8B">
              <w:rPr>
                <w:lang w:val="pt"/>
              </w:rPr>
              <w:t xml:space="preserve"> revisões da gestão de rejeitos para a</w:t>
            </w:r>
            <w:r>
              <w:rPr>
                <w:lang w:val="pt"/>
              </w:rPr>
              <w:t xml:space="preserve"> </w:t>
            </w:r>
            <w:r w:rsidRPr="0063562E">
              <w:rPr>
                <w:lang w:val="pt"/>
              </w:rPr>
              <w:t>barrage</w:t>
            </w:r>
            <w:r>
              <w:rPr>
                <w:lang w:val="pt"/>
              </w:rPr>
              <w:t>m</w:t>
            </w:r>
            <w:r w:rsidR="00244F8B">
              <w:rPr>
                <w:lang w:val="pt"/>
              </w:rPr>
              <w:t xml:space="preserve"> de rejeitos:</w:t>
            </w:r>
          </w:p>
          <w:p w14:paraId="280EF9D5" w14:textId="3ECD3846" w:rsidR="00706B22" w:rsidRDefault="00244F8B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before="2" w:line="268" w:lineRule="exact"/>
              <w:ind w:hanging="362"/>
            </w:pPr>
            <w:r>
              <w:rPr>
                <w:lang w:val="pt"/>
              </w:rPr>
              <w:t>anual</w:t>
            </w:r>
            <w:r w:rsidR="008844F1">
              <w:rPr>
                <w:lang w:val="pt"/>
              </w:rPr>
              <w:t>mente</w:t>
            </w:r>
            <w:r>
              <w:rPr>
                <w:lang w:val="pt"/>
              </w:rPr>
              <w:t xml:space="preserve">; e </w:t>
            </w:r>
          </w:p>
          <w:p w14:paraId="61933545" w14:textId="25382939" w:rsidR="00706B22" w:rsidRDefault="00244F8B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446"/>
              </w:tabs>
              <w:spacing w:line="268" w:lineRule="exact"/>
            </w:pPr>
            <w:r>
              <w:rPr>
                <w:lang w:val="pt"/>
              </w:rPr>
              <w:t>e</w:t>
            </w:r>
            <w:r w:rsidR="008844F1">
              <w:rPr>
                <w:lang w:val="pt"/>
              </w:rPr>
              <w:t xml:space="preserve"> de acordo com</w:t>
            </w:r>
            <w:r>
              <w:rPr>
                <w:lang w:val="pt"/>
              </w:rPr>
              <w:t xml:space="preserve"> o Guia de Rejeitos.</w:t>
            </w:r>
          </w:p>
        </w:tc>
      </w:tr>
      <w:tr w:rsidR="00706B22" w14:paraId="737BD80F" w14:textId="77777777">
        <w:trPr>
          <w:trHeight w:val="673"/>
        </w:trPr>
        <w:tc>
          <w:tcPr>
            <w:tcW w:w="749" w:type="dxa"/>
          </w:tcPr>
          <w:p w14:paraId="3E094E0F" w14:textId="2859302F" w:rsidR="00706B22" w:rsidRDefault="00244F8B">
            <w:pPr>
              <w:pStyle w:val="TableParagraph"/>
              <w:spacing w:before="211"/>
              <w:ind w:left="218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F96818"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06047151" w14:textId="11D59BCD" w:rsidR="00706B22" w:rsidRDefault="00400B0B">
            <w:pPr>
              <w:pStyle w:val="TableParagraph"/>
              <w:spacing w:before="84"/>
              <w:ind w:left="85" w:right="290"/>
            </w:pPr>
            <w:r>
              <w:rPr>
                <w:lang w:val="pt"/>
              </w:rPr>
              <w:t xml:space="preserve">Foi realizada a </w:t>
            </w:r>
            <w:r w:rsidR="00244F8B">
              <w:rPr>
                <w:lang w:val="pt"/>
              </w:rPr>
              <w:t>auditoria externa 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todos os requisitos </w:t>
            </w:r>
            <w:r>
              <w:rPr>
                <w:lang w:val="pt"/>
              </w:rPr>
              <w:t>do n</w:t>
            </w:r>
            <w:r w:rsidR="00244F8B">
              <w:rPr>
                <w:lang w:val="pt"/>
              </w:rPr>
              <w:t>ível A foram cumpridos.</w:t>
            </w:r>
          </w:p>
        </w:tc>
      </w:tr>
      <w:tr w:rsidR="00706B22" w14:paraId="03F0A727" w14:textId="77777777">
        <w:trPr>
          <w:trHeight w:val="676"/>
        </w:trPr>
        <w:tc>
          <w:tcPr>
            <w:tcW w:w="749" w:type="dxa"/>
          </w:tcPr>
          <w:p w14:paraId="711CBB05" w14:textId="4422964A" w:rsidR="00706B22" w:rsidRDefault="00244F8B">
            <w:pPr>
              <w:pStyle w:val="TableParagraph"/>
              <w:spacing w:before="213"/>
              <w:ind w:right="126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F96818">
              <w:rPr>
                <w:b/>
                <w:color w:val="015A84"/>
                <w:lang w:val="pt"/>
              </w:rPr>
              <w:t>AA</w:t>
            </w:r>
          </w:p>
        </w:tc>
        <w:tc>
          <w:tcPr>
            <w:tcW w:w="7939" w:type="dxa"/>
          </w:tcPr>
          <w:p w14:paraId="763FAD84" w14:textId="480F8AA5" w:rsidR="00706B22" w:rsidRDefault="00244F8B">
            <w:pPr>
              <w:pStyle w:val="TableParagraph"/>
              <w:spacing w:before="86"/>
              <w:ind w:left="85" w:right="351"/>
            </w:pPr>
            <w:r>
              <w:rPr>
                <w:lang w:val="pt"/>
              </w:rPr>
              <w:t xml:space="preserve">A auditoria externa do </w:t>
            </w:r>
            <w:r w:rsidR="00400B0B">
              <w:rPr>
                <w:lang w:val="pt"/>
              </w:rPr>
              <w:t>n</w:t>
            </w:r>
            <w:r>
              <w:rPr>
                <w:lang w:val="pt"/>
              </w:rPr>
              <w:t xml:space="preserve">ível AA incluiu uma </w:t>
            </w:r>
            <w:r w:rsidRPr="00F32E53">
              <w:rPr>
                <w:lang w:val="pt"/>
              </w:rPr>
              <w:t>avaliação da eficácia das</w:t>
            </w:r>
            <w:r>
              <w:rPr>
                <w:lang w:val="pt"/>
              </w:rPr>
              <w:t xml:space="preserve"> revisões anuais de gerenciamento de rejeitos.</w:t>
            </w:r>
          </w:p>
        </w:tc>
      </w:tr>
    </w:tbl>
    <w:p w14:paraId="424942EF" w14:textId="77777777" w:rsidR="00706B22" w:rsidRDefault="00706B22">
      <w:pPr>
        <w:pStyle w:val="Corpodetexto"/>
        <w:spacing w:before="3"/>
        <w:rPr>
          <w:i/>
          <w:sz w:val="26"/>
        </w:rPr>
      </w:pPr>
    </w:p>
    <w:p w14:paraId="0F999468" w14:textId="148B0845" w:rsidR="00706B22" w:rsidRDefault="00244F8B">
      <w:pPr>
        <w:spacing w:before="1"/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Revisão </w:t>
      </w:r>
      <w:r w:rsidR="006C1E78">
        <w:rPr>
          <w:color w:val="478198"/>
          <w:sz w:val="24"/>
          <w:u w:val="single" w:color="478198"/>
          <w:lang w:val="pt"/>
        </w:rPr>
        <w:t>A</w:t>
      </w:r>
      <w:r>
        <w:rPr>
          <w:color w:val="478198"/>
          <w:sz w:val="24"/>
          <w:u w:val="single" w:color="478198"/>
          <w:lang w:val="pt"/>
        </w:rPr>
        <w:t xml:space="preserve">nual da </w:t>
      </w:r>
      <w:r w:rsidR="006C1E78">
        <w:rPr>
          <w:color w:val="478198"/>
          <w:sz w:val="24"/>
          <w:u w:val="single" w:color="478198"/>
          <w:lang w:val="pt"/>
        </w:rPr>
        <w:t>Gestão</w:t>
      </w:r>
      <w:r>
        <w:rPr>
          <w:color w:val="478198"/>
          <w:sz w:val="24"/>
          <w:u w:val="single" w:color="478198"/>
          <w:lang w:val="pt"/>
        </w:rPr>
        <w:t xml:space="preserve"> de </w:t>
      </w:r>
      <w:r w:rsidR="006C1E78">
        <w:rPr>
          <w:color w:val="478198"/>
          <w:sz w:val="24"/>
          <w:u w:val="single" w:color="478198"/>
          <w:lang w:val="pt"/>
        </w:rPr>
        <w:t>R</w:t>
      </w:r>
      <w:r>
        <w:rPr>
          <w:color w:val="478198"/>
          <w:sz w:val="24"/>
          <w:u w:val="single" w:color="478198"/>
          <w:lang w:val="pt"/>
        </w:rPr>
        <w:t xml:space="preserve">ejeitos: </w:t>
      </w:r>
      <w:r>
        <w:rPr>
          <w:i/>
          <w:color w:val="478198"/>
          <w:sz w:val="24"/>
          <w:u w:val="single" w:color="478198"/>
          <w:lang w:val="pt"/>
        </w:rPr>
        <w:t xml:space="preserve">Perguntas </w:t>
      </w:r>
      <w:r w:rsidR="00122B3A">
        <w:rPr>
          <w:i/>
          <w:color w:val="478198"/>
          <w:sz w:val="24"/>
          <w:u w:val="single" w:color="478198"/>
          <w:lang w:val="pt"/>
        </w:rPr>
        <w:t>F</w:t>
      </w:r>
      <w:r>
        <w:rPr>
          <w:i/>
          <w:color w:val="478198"/>
          <w:sz w:val="24"/>
          <w:u w:val="single" w:color="478198"/>
          <w:lang w:val="pt"/>
        </w:rPr>
        <w:t>req</w:t>
      </w:r>
      <w:r w:rsidR="006C1E78">
        <w:rPr>
          <w:i/>
          <w:color w:val="478198"/>
          <w:sz w:val="24"/>
          <w:u w:val="single" w:color="478198"/>
          <w:lang w:val="pt"/>
        </w:rPr>
        <w:t>uentes</w:t>
      </w:r>
    </w:p>
    <w:p w14:paraId="11DF1B7F" w14:textId="77777777" w:rsidR="00706B22" w:rsidRDefault="00706B22">
      <w:pPr>
        <w:pStyle w:val="Corpodetexto"/>
        <w:spacing w:before="4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45"/>
        <w:gridCol w:w="850"/>
      </w:tblGrid>
      <w:tr w:rsidR="00706B22" w14:paraId="5A6387B0" w14:textId="77777777">
        <w:trPr>
          <w:trHeight w:val="570"/>
        </w:trPr>
        <w:tc>
          <w:tcPr>
            <w:tcW w:w="708" w:type="dxa"/>
            <w:shd w:val="clear" w:color="auto" w:fill="9AC2B9"/>
          </w:tcPr>
          <w:p w14:paraId="372E9614" w14:textId="77777777" w:rsidR="00706B22" w:rsidRDefault="00244F8B">
            <w:pPr>
              <w:pStyle w:val="TableParagraph"/>
              <w:spacing w:before="165"/>
              <w:ind w:right="280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#</w:t>
            </w:r>
          </w:p>
        </w:tc>
        <w:tc>
          <w:tcPr>
            <w:tcW w:w="7145" w:type="dxa"/>
            <w:shd w:val="clear" w:color="auto" w:fill="9AC2B9"/>
          </w:tcPr>
          <w:p w14:paraId="114046EC" w14:textId="682F8A56" w:rsidR="00706B22" w:rsidRDefault="00F96818">
            <w:pPr>
              <w:pStyle w:val="TableParagraph"/>
              <w:spacing w:before="165"/>
              <w:ind w:left="3315" w:right="33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FAQ</w:t>
            </w:r>
          </w:p>
        </w:tc>
        <w:tc>
          <w:tcPr>
            <w:tcW w:w="850" w:type="dxa"/>
            <w:shd w:val="clear" w:color="auto" w:fill="9AC2B9"/>
          </w:tcPr>
          <w:p w14:paraId="69ED946A" w14:textId="77777777" w:rsidR="00706B22" w:rsidRDefault="00244F8B">
            <w:pPr>
              <w:pStyle w:val="TableParagraph"/>
              <w:spacing w:before="165"/>
              <w:ind w:left="112"/>
              <w:rPr>
                <w:b/>
              </w:rPr>
            </w:pPr>
            <w:r>
              <w:rPr>
                <w:b/>
                <w:color w:val="015A84"/>
                <w:lang w:val="pt"/>
              </w:rPr>
              <w:t>Página</w:t>
            </w:r>
          </w:p>
        </w:tc>
      </w:tr>
      <w:tr w:rsidR="00706B22" w14:paraId="0D6658AC" w14:textId="77777777">
        <w:trPr>
          <w:trHeight w:val="422"/>
        </w:trPr>
        <w:tc>
          <w:tcPr>
            <w:tcW w:w="708" w:type="dxa"/>
          </w:tcPr>
          <w:p w14:paraId="37595B55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5</w:t>
            </w:r>
          </w:p>
        </w:tc>
        <w:tc>
          <w:tcPr>
            <w:tcW w:w="7145" w:type="dxa"/>
          </w:tcPr>
          <w:p w14:paraId="7A119109" w14:textId="77777777" w:rsidR="00706B22" w:rsidRDefault="00244F8B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>O que é uma auditoria?</w:t>
            </w:r>
          </w:p>
        </w:tc>
        <w:tc>
          <w:tcPr>
            <w:tcW w:w="850" w:type="dxa"/>
          </w:tcPr>
          <w:p w14:paraId="0EF5F936" w14:textId="77777777" w:rsidR="00706B22" w:rsidRDefault="00706B22">
            <w:pPr>
              <w:pStyle w:val="TableParagraph"/>
              <w:rPr>
                <w:rFonts w:ascii="Times New Roman"/>
              </w:rPr>
            </w:pPr>
          </w:p>
        </w:tc>
      </w:tr>
      <w:tr w:rsidR="00706B22" w14:paraId="01AC3B54" w14:textId="77777777">
        <w:trPr>
          <w:trHeight w:val="424"/>
        </w:trPr>
        <w:tc>
          <w:tcPr>
            <w:tcW w:w="708" w:type="dxa"/>
          </w:tcPr>
          <w:p w14:paraId="2A647FF9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6</w:t>
            </w:r>
          </w:p>
        </w:tc>
        <w:tc>
          <w:tcPr>
            <w:tcW w:w="7145" w:type="dxa"/>
          </w:tcPr>
          <w:p w14:paraId="6C8E43DA" w14:textId="6D43BE7D" w:rsidR="00706B22" w:rsidRDefault="00244F8B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 xml:space="preserve">O que é uma </w:t>
            </w:r>
            <w:r w:rsidRPr="00F32E53">
              <w:rPr>
                <w:lang w:val="pt"/>
              </w:rPr>
              <w:t xml:space="preserve">avaliação </w:t>
            </w:r>
            <w:r w:rsidR="00113BCE" w:rsidRPr="00F32E53">
              <w:rPr>
                <w:lang w:val="pt"/>
              </w:rPr>
              <w:t>de eficácia</w:t>
            </w:r>
            <w:r w:rsidRPr="00F32E53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28CDFE94" w14:textId="77777777" w:rsidR="00706B22" w:rsidRDefault="00706B22">
            <w:pPr>
              <w:pStyle w:val="TableParagraph"/>
              <w:rPr>
                <w:rFonts w:ascii="Times New Roman"/>
              </w:rPr>
            </w:pPr>
          </w:p>
        </w:tc>
      </w:tr>
      <w:tr w:rsidR="00706B22" w14:paraId="0C3E3982" w14:textId="77777777">
        <w:trPr>
          <w:trHeight w:val="422"/>
        </w:trPr>
        <w:tc>
          <w:tcPr>
            <w:tcW w:w="708" w:type="dxa"/>
          </w:tcPr>
          <w:p w14:paraId="476CA489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8</w:t>
            </w:r>
          </w:p>
        </w:tc>
        <w:tc>
          <w:tcPr>
            <w:tcW w:w="7145" w:type="dxa"/>
          </w:tcPr>
          <w:p w14:paraId="2DF0FD41" w14:textId="67B7E446" w:rsidR="00706B22" w:rsidRDefault="00113BCE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 xml:space="preserve">Qual é o prazo de validade das </w:t>
            </w:r>
            <w:r w:rsidR="00244F8B">
              <w:rPr>
                <w:lang w:val="pt"/>
              </w:rPr>
              <w:t>auditorias?</w:t>
            </w:r>
          </w:p>
        </w:tc>
        <w:tc>
          <w:tcPr>
            <w:tcW w:w="850" w:type="dxa"/>
          </w:tcPr>
          <w:p w14:paraId="11307D29" w14:textId="77777777" w:rsidR="00706B22" w:rsidRDefault="00706B22">
            <w:pPr>
              <w:pStyle w:val="TableParagraph"/>
              <w:rPr>
                <w:rFonts w:ascii="Times New Roman"/>
              </w:rPr>
            </w:pPr>
          </w:p>
        </w:tc>
      </w:tr>
    </w:tbl>
    <w:p w14:paraId="4A30D8C3" w14:textId="77777777" w:rsidR="00706B22" w:rsidRDefault="00706B22">
      <w:pPr>
        <w:rPr>
          <w:rFonts w:ascii="Times New Roman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4EF894F2" w14:textId="77777777" w:rsidR="00706B22" w:rsidRDefault="00706B22">
      <w:pPr>
        <w:pStyle w:val="Corpodetexto"/>
        <w:rPr>
          <w:i/>
          <w:sz w:val="20"/>
        </w:rPr>
      </w:pPr>
    </w:p>
    <w:p w14:paraId="3176D52B" w14:textId="0DBF3A04" w:rsidR="00706B22" w:rsidRDefault="00244F8B">
      <w:pPr>
        <w:pStyle w:val="Ttulo1"/>
        <w:rPr>
          <w:color w:val="015A84"/>
          <w:lang w:val="pt"/>
        </w:rPr>
      </w:pPr>
      <w:bookmarkStart w:id="12" w:name="Indicator_5:_OMS_Manual"/>
      <w:bookmarkEnd w:id="12"/>
      <w:r>
        <w:rPr>
          <w:color w:val="015A84"/>
          <w:lang w:val="pt"/>
        </w:rPr>
        <w:t>INDICADOR 5: MANUAL DE O</w:t>
      </w:r>
      <w:r w:rsidR="004F6737">
        <w:rPr>
          <w:color w:val="015A84"/>
          <w:lang w:val="pt"/>
        </w:rPr>
        <w:t xml:space="preserve">PERAÇÃO, MANUTENÇÃO E </w:t>
      </w:r>
      <w:r w:rsidR="00634943">
        <w:rPr>
          <w:color w:val="015A84"/>
          <w:lang w:val="pt"/>
        </w:rPr>
        <w:t>CONTROLE (</w:t>
      </w:r>
      <w:r w:rsidR="001D4F55">
        <w:rPr>
          <w:color w:val="015A84"/>
          <w:lang w:val="pt"/>
        </w:rPr>
        <w:t>OMC</w:t>
      </w:r>
      <w:r w:rsidR="00634943">
        <w:rPr>
          <w:color w:val="015A84"/>
          <w:lang w:val="pt"/>
        </w:rPr>
        <w:t>)</w:t>
      </w:r>
    </w:p>
    <w:p w14:paraId="36DC9083" w14:textId="77777777" w:rsidR="00706B22" w:rsidRDefault="00706B22">
      <w:pPr>
        <w:pStyle w:val="Corpodetexto"/>
        <w:spacing w:before="9"/>
        <w:rPr>
          <w:b/>
          <w:sz w:val="39"/>
        </w:rPr>
      </w:pPr>
    </w:p>
    <w:p w14:paraId="46A0CCC7" w14:textId="1747A426" w:rsidR="00706B22" w:rsidRDefault="00DB7553">
      <w:pPr>
        <w:pStyle w:val="Ttulo2"/>
        <w:rPr>
          <w:u w:val="none"/>
        </w:rPr>
      </w:pPr>
      <w:r>
        <w:rPr>
          <w:color w:val="478198"/>
          <w:u w:color="478198"/>
          <w:lang w:val="pt"/>
        </w:rPr>
        <w:t>Propósito</w:t>
      </w:r>
    </w:p>
    <w:p w14:paraId="21DCCA4F" w14:textId="601CA368" w:rsidR="00706B22" w:rsidRDefault="004F6737">
      <w:pPr>
        <w:pStyle w:val="Corpodetexto"/>
        <w:spacing w:before="119"/>
        <w:ind w:left="682" w:right="621" w:hanging="1"/>
      </w:pPr>
      <w:r>
        <w:rPr>
          <w:lang w:val="pt"/>
        </w:rPr>
        <w:t>C</w:t>
      </w:r>
      <w:r w:rsidR="00244F8B">
        <w:rPr>
          <w:lang w:val="pt"/>
        </w:rPr>
        <w:t xml:space="preserve">onfirmar </w:t>
      </w:r>
      <w:r w:rsidR="00D861A4">
        <w:rPr>
          <w:lang w:val="pt"/>
        </w:rPr>
        <w:t>s</w:t>
      </w:r>
      <w:r w:rsidR="00244F8B">
        <w:rPr>
          <w:lang w:val="pt"/>
        </w:rPr>
        <w:t xml:space="preserve">e a empresa desenvolveu e implementou um </w:t>
      </w:r>
      <w:r w:rsidR="0043634E">
        <w:rPr>
          <w:lang w:val="pt"/>
        </w:rPr>
        <w:t>m</w:t>
      </w:r>
      <w:r w:rsidR="00244F8B">
        <w:rPr>
          <w:lang w:val="pt"/>
        </w:rPr>
        <w:t xml:space="preserve">anual </w:t>
      </w:r>
      <w:r w:rsidR="00D861A4">
        <w:rPr>
          <w:lang w:val="pt"/>
        </w:rPr>
        <w:t xml:space="preserve">de </w:t>
      </w:r>
      <w:r w:rsidR="006F17D9">
        <w:rPr>
          <w:lang w:val="pt"/>
        </w:rPr>
        <w:t>OMC</w:t>
      </w:r>
      <w:r w:rsidR="00244F8B">
        <w:rPr>
          <w:lang w:val="pt"/>
        </w:rPr>
        <w:t xml:space="preserve"> específico </w:t>
      </w:r>
      <w:r w:rsidR="00502874">
        <w:rPr>
          <w:lang w:val="pt"/>
        </w:rPr>
        <w:t xml:space="preserve">para a </w:t>
      </w:r>
      <w:r w:rsidR="00502874" w:rsidRPr="0063562E">
        <w:rPr>
          <w:lang w:val="pt"/>
        </w:rPr>
        <w:t>barragem d</w:t>
      </w:r>
      <w:r w:rsidR="00244F8B" w:rsidRPr="0063562E">
        <w:rPr>
          <w:lang w:val="pt"/>
        </w:rPr>
        <w:t>e rejeitos</w:t>
      </w:r>
      <w:r w:rsidR="00502874">
        <w:rPr>
          <w:lang w:val="pt"/>
        </w:rPr>
        <w:t xml:space="preserve">, de acordo </w:t>
      </w:r>
      <w:r w:rsidR="00244F8B">
        <w:rPr>
          <w:lang w:val="pt"/>
        </w:rPr>
        <w:t>com o</w:t>
      </w:r>
      <w:r w:rsidR="00BD1443">
        <w:rPr>
          <w:lang w:val="pt"/>
        </w:rPr>
        <w:t xml:space="preserve"> </w:t>
      </w:r>
      <w:r w:rsidR="0043634E">
        <w:rPr>
          <w:lang w:val="pt"/>
        </w:rPr>
        <w:t>Guia de OMC</w:t>
      </w:r>
      <w:r w:rsidR="00D861A4">
        <w:rPr>
          <w:lang w:val="pt"/>
        </w:rPr>
        <w:t>,</w:t>
      </w:r>
      <w:r w:rsidR="00502874">
        <w:rPr>
          <w:lang w:val="pt"/>
        </w:rPr>
        <w:t xml:space="preserve"> </w:t>
      </w:r>
      <w:r w:rsidR="00244F8B">
        <w:rPr>
          <w:lang w:val="pt"/>
        </w:rPr>
        <w:t>para facilitar a implementação do sistema d</w:t>
      </w:r>
      <w:r w:rsidR="006F17D9">
        <w:rPr>
          <w:lang w:val="pt"/>
        </w:rPr>
        <w:t>e</w:t>
      </w:r>
      <w:r w:rsidR="00244F8B">
        <w:rPr>
          <w:lang w:val="pt"/>
        </w:rPr>
        <w:t xml:space="preserve"> ge</w:t>
      </w:r>
      <w:r w:rsidR="00502874">
        <w:rPr>
          <w:lang w:val="pt"/>
        </w:rPr>
        <w:t>stão</w:t>
      </w:r>
      <w:r w:rsidR="00244F8B">
        <w:rPr>
          <w:lang w:val="pt"/>
        </w:rPr>
        <w:t xml:space="preserve"> de rejeitos (Indicador 2).</w:t>
      </w:r>
    </w:p>
    <w:p w14:paraId="2E49EE46" w14:textId="77777777" w:rsidR="00706B22" w:rsidRDefault="00706B22">
      <w:pPr>
        <w:pStyle w:val="Corpodetexto"/>
        <w:spacing w:before="10"/>
        <w:rPr>
          <w:sz w:val="20"/>
        </w:rPr>
      </w:pPr>
    </w:p>
    <w:p w14:paraId="6546C865" w14:textId="4B5607C0" w:rsidR="00706B22" w:rsidRDefault="00244F8B">
      <w:pPr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Manual </w:t>
      </w:r>
      <w:r w:rsidR="0043634E">
        <w:rPr>
          <w:color w:val="478198"/>
          <w:sz w:val="24"/>
          <w:u w:val="single" w:color="478198"/>
          <w:lang w:val="pt"/>
        </w:rPr>
        <w:t xml:space="preserve">de </w:t>
      </w:r>
      <w:r w:rsidR="001D4F55">
        <w:rPr>
          <w:color w:val="478198"/>
          <w:sz w:val="24"/>
          <w:u w:val="single" w:color="478198"/>
          <w:lang w:val="pt"/>
        </w:rPr>
        <w:t>OMC</w:t>
      </w:r>
      <w:r>
        <w:rPr>
          <w:color w:val="478198"/>
          <w:sz w:val="24"/>
          <w:u w:val="single" w:color="478198"/>
          <w:lang w:val="pt"/>
        </w:rPr>
        <w:t>:</w:t>
      </w:r>
      <w:r w:rsidR="00D861A4">
        <w:rPr>
          <w:color w:val="478198"/>
          <w:sz w:val="24"/>
          <w:u w:val="single" w:color="478198"/>
          <w:lang w:val="pt"/>
        </w:rPr>
        <w:t xml:space="preserve"> </w:t>
      </w:r>
      <w:r w:rsidR="001D4F55">
        <w:rPr>
          <w:i/>
          <w:color w:val="478198"/>
          <w:sz w:val="24"/>
          <w:u w:val="single" w:color="478198"/>
          <w:lang w:val="pt"/>
        </w:rPr>
        <w:t>C</w:t>
      </w:r>
      <w:r>
        <w:rPr>
          <w:i/>
          <w:color w:val="478198"/>
          <w:sz w:val="24"/>
          <w:u w:val="single" w:color="478198"/>
          <w:lang w:val="pt"/>
        </w:rPr>
        <w:t xml:space="preserve">ritérios de </w:t>
      </w:r>
      <w:r w:rsidR="001D4F55">
        <w:rPr>
          <w:i/>
          <w:color w:val="478198"/>
          <w:sz w:val="24"/>
          <w:u w:val="single" w:color="478198"/>
          <w:lang w:val="pt"/>
        </w:rPr>
        <w:t>A</w:t>
      </w:r>
      <w:r>
        <w:rPr>
          <w:i/>
          <w:color w:val="478198"/>
          <w:sz w:val="24"/>
          <w:u w:val="single" w:color="478198"/>
          <w:lang w:val="pt"/>
        </w:rPr>
        <w:t>valiação</w:t>
      </w:r>
    </w:p>
    <w:p w14:paraId="6782CA24" w14:textId="77777777" w:rsidR="00706B22" w:rsidRDefault="00706B22">
      <w:pPr>
        <w:pStyle w:val="Corpodetexto"/>
        <w:spacing w:before="5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939"/>
      </w:tblGrid>
      <w:tr w:rsidR="00706B22" w14:paraId="771959F1" w14:textId="77777777">
        <w:trPr>
          <w:trHeight w:val="570"/>
        </w:trPr>
        <w:tc>
          <w:tcPr>
            <w:tcW w:w="749" w:type="dxa"/>
            <w:shd w:val="clear" w:color="auto" w:fill="015A84"/>
          </w:tcPr>
          <w:p w14:paraId="1F91C629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366BC8C5" w14:textId="77777777" w:rsidR="00706B22" w:rsidRDefault="00244F8B">
            <w:pPr>
              <w:pStyle w:val="TableParagraph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Nível</w:t>
            </w:r>
          </w:p>
        </w:tc>
        <w:tc>
          <w:tcPr>
            <w:tcW w:w="7939" w:type="dxa"/>
            <w:shd w:val="clear" w:color="auto" w:fill="015A84"/>
          </w:tcPr>
          <w:p w14:paraId="6001F80B" w14:textId="77777777" w:rsidR="00706B22" w:rsidRDefault="00706B22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4695ACF7" w14:textId="77777777" w:rsidR="00706B22" w:rsidRDefault="00244F8B">
            <w:pPr>
              <w:pStyle w:val="TableParagraph"/>
              <w:ind w:left="3522" w:right="351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706B22" w14:paraId="337C7C56" w14:textId="77777777">
        <w:trPr>
          <w:trHeight w:val="424"/>
        </w:trPr>
        <w:tc>
          <w:tcPr>
            <w:tcW w:w="749" w:type="dxa"/>
          </w:tcPr>
          <w:p w14:paraId="229C6711" w14:textId="77777777" w:rsidR="00706B22" w:rsidRDefault="00244F8B">
            <w:pPr>
              <w:pStyle w:val="TableParagraph"/>
              <w:spacing w:before="86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C</w:t>
            </w:r>
          </w:p>
        </w:tc>
        <w:tc>
          <w:tcPr>
            <w:tcW w:w="7939" w:type="dxa"/>
          </w:tcPr>
          <w:p w14:paraId="652ABC08" w14:textId="04AB6664" w:rsidR="00706B22" w:rsidRDefault="00244F8B">
            <w:pPr>
              <w:pStyle w:val="TableParagraph"/>
              <w:spacing w:before="86"/>
              <w:ind w:left="85"/>
            </w:pPr>
            <w:r>
              <w:rPr>
                <w:lang w:val="pt"/>
              </w:rPr>
              <w:t>A empresa não cumpriu todos os critérios d</w:t>
            </w:r>
            <w:r w:rsidR="00A53489">
              <w:rPr>
                <w:lang w:val="pt"/>
              </w:rPr>
              <w:t>o</w:t>
            </w:r>
            <w:r>
              <w:rPr>
                <w:lang w:val="pt"/>
              </w:rPr>
              <w:t xml:space="preserve"> nível B.</w:t>
            </w:r>
          </w:p>
        </w:tc>
      </w:tr>
      <w:tr w:rsidR="00706B22" w14:paraId="2F1C408D" w14:textId="77777777">
        <w:trPr>
          <w:trHeight w:val="1434"/>
        </w:trPr>
        <w:tc>
          <w:tcPr>
            <w:tcW w:w="749" w:type="dxa"/>
          </w:tcPr>
          <w:p w14:paraId="49BACBA1" w14:textId="77777777" w:rsidR="00706B22" w:rsidRDefault="00706B22">
            <w:pPr>
              <w:pStyle w:val="TableParagraph"/>
              <w:rPr>
                <w:i/>
                <w:sz w:val="24"/>
              </w:rPr>
            </w:pPr>
          </w:p>
          <w:p w14:paraId="1E22B7E8" w14:textId="77777777" w:rsidR="00706B22" w:rsidRDefault="00706B22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34F5FFA5" w14:textId="77777777" w:rsidR="00706B22" w:rsidRDefault="00244F8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B</w:t>
            </w:r>
          </w:p>
        </w:tc>
        <w:tc>
          <w:tcPr>
            <w:tcW w:w="7939" w:type="dxa"/>
          </w:tcPr>
          <w:p w14:paraId="5C5D37E7" w14:textId="24A636EA" w:rsidR="00706B22" w:rsidRDefault="00A53489">
            <w:pPr>
              <w:pStyle w:val="TableParagraph"/>
              <w:spacing w:before="84"/>
              <w:ind w:left="85" w:right="706"/>
            </w:pPr>
            <w:r>
              <w:rPr>
                <w:lang w:val="pt"/>
              </w:rPr>
              <w:t>Foi elaborado u</w:t>
            </w:r>
            <w:r w:rsidR="00244F8B">
              <w:rPr>
                <w:lang w:val="pt"/>
              </w:rPr>
              <w:t>m manual d</w:t>
            </w:r>
            <w:r>
              <w:rPr>
                <w:lang w:val="pt"/>
              </w:rPr>
              <w:t>e</w:t>
            </w:r>
            <w:r w:rsidR="00244F8B">
              <w:rPr>
                <w:lang w:val="pt"/>
              </w:rPr>
              <w:t xml:space="preserve"> OMS para a </w:t>
            </w:r>
            <w:r w:rsidRPr="0063562E">
              <w:rPr>
                <w:lang w:val="pt"/>
              </w:rPr>
              <w:t>barragem</w:t>
            </w:r>
            <w:r w:rsidR="00244F8B" w:rsidRPr="0063562E">
              <w:rPr>
                <w:lang w:val="pt"/>
              </w:rPr>
              <w:t xml:space="preserve"> de rejeitos</w:t>
            </w:r>
            <w:r w:rsidR="00244F8B">
              <w:rPr>
                <w:lang w:val="pt"/>
              </w:rPr>
              <w:t xml:space="preserve">, mas não está </w:t>
            </w:r>
            <w:r>
              <w:rPr>
                <w:lang w:val="pt"/>
              </w:rPr>
              <w:t>de acordo</w:t>
            </w:r>
            <w:r w:rsidR="00244F8B">
              <w:rPr>
                <w:lang w:val="pt"/>
              </w:rPr>
              <w:t xml:space="preserve"> com o </w:t>
            </w:r>
            <w:r w:rsidR="001D4EC3">
              <w:rPr>
                <w:lang w:val="pt"/>
              </w:rPr>
              <w:t>Guia</w:t>
            </w:r>
            <w:r w:rsidR="007A40D3">
              <w:rPr>
                <w:lang w:val="pt"/>
              </w:rPr>
              <w:t xml:space="preserve"> de</w:t>
            </w:r>
            <w:r w:rsidR="00244F8B">
              <w:rPr>
                <w:lang w:val="pt"/>
              </w:rPr>
              <w:t xml:space="preserve"> OM</w:t>
            </w:r>
            <w:r w:rsidR="00D861A4">
              <w:rPr>
                <w:lang w:val="pt"/>
              </w:rPr>
              <w:t>C</w:t>
            </w:r>
            <w:r w:rsidR="00244F8B">
              <w:rPr>
                <w:lang w:val="pt"/>
              </w:rPr>
              <w:t>.</w:t>
            </w:r>
          </w:p>
          <w:p w14:paraId="7F368662" w14:textId="77777777" w:rsidR="00706B22" w:rsidRDefault="00706B22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9CE6C43" w14:textId="4ED20EB3" w:rsidR="00706B22" w:rsidRDefault="00244F8B">
            <w:pPr>
              <w:pStyle w:val="TableParagraph"/>
              <w:spacing w:before="1"/>
              <w:ind w:left="85" w:right="58"/>
            </w:pPr>
            <w:r>
              <w:rPr>
                <w:lang w:val="pt"/>
              </w:rPr>
              <w:t xml:space="preserve">A empresa desenvolveu um plano de ação para atender a todos os requisitos </w:t>
            </w:r>
            <w:r w:rsidR="00BE49CF">
              <w:rPr>
                <w:lang w:val="pt"/>
              </w:rPr>
              <w:t>do n</w:t>
            </w:r>
            <w:r>
              <w:rPr>
                <w:lang w:val="pt"/>
              </w:rPr>
              <w:t>ível A.</w:t>
            </w:r>
          </w:p>
        </w:tc>
      </w:tr>
      <w:tr w:rsidR="00706B22" w14:paraId="036885AA" w14:textId="77777777">
        <w:trPr>
          <w:trHeight w:val="928"/>
        </w:trPr>
        <w:tc>
          <w:tcPr>
            <w:tcW w:w="749" w:type="dxa"/>
          </w:tcPr>
          <w:p w14:paraId="69E51E83" w14:textId="77777777" w:rsidR="00706B22" w:rsidRDefault="00706B22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15D077C3" w14:textId="722BC7FE" w:rsidR="00706B22" w:rsidRDefault="00086AF1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798F2417" w14:textId="29F42640" w:rsidR="00706B22" w:rsidRDefault="00E060C6">
            <w:pPr>
              <w:pStyle w:val="TableParagraph"/>
              <w:spacing w:before="84"/>
              <w:ind w:left="85" w:right="106"/>
            </w:pPr>
            <w:r>
              <w:rPr>
                <w:lang w:val="pt"/>
              </w:rPr>
              <w:t>F</w:t>
            </w:r>
            <w:r w:rsidR="00244F8B">
              <w:rPr>
                <w:lang w:val="pt"/>
              </w:rPr>
              <w:t xml:space="preserve">oi realizada </w:t>
            </w:r>
            <w:r>
              <w:rPr>
                <w:lang w:val="pt"/>
              </w:rPr>
              <w:t xml:space="preserve">uma auditoria </w:t>
            </w:r>
            <w:r w:rsidR="00C43FCC">
              <w:rPr>
                <w:lang w:val="pt"/>
              </w:rPr>
              <w:t xml:space="preserve">interna </w:t>
            </w:r>
            <w:r w:rsidR="00244F8B">
              <w:rPr>
                <w:lang w:val="pt"/>
              </w:rPr>
              <w:t>e</w:t>
            </w:r>
            <w:r w:rsidR="00AD27B3">
              <w:rPr>
                <w:lang w:val="pt"/>
              </w:rPr>
              <w:t>,</w:t>
            </w:r>
            <w:r w:rsidR="00244F8B">
              <w:rPr>
                <w:lang w:val="pt"/>
              </w:rPr>
              <w:t xml:space="preserve">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</w:t>
            </w:r>
            <w:r>
              <w:rPr>
                <w:lang w:val="pt"/>
              </w:rPr>
              <w:t>foi elaborado um</w:t>
            </w:r>
            <w:r w:rsidR="00244F8B">
              <w:rPr>
                <w:lang w:val="pt"/>
              </w:rPr>
              <w:t xml:space="preserve"> </w:t>
            </w:r>
            <w:r w:rsidR="001D4EC3">
              <w:rPr>
                <w:lang w:val="pt"/>
              </w:rPr>
              <w:t>m</w:t>
            </w:r>
            <w:r w:rsidR="00244F8B">
              <w:rPr>
                <w:lang w:val="pt"/>
              </w:rPr>
              <w:t xml:space="preserve">anual </w:t>
            </w:r>
            <w:r w:rsidR="007C2894">
              <w:rPr>
                <w:lang w:val="pt"/>
              </w:rPr>
              <w:t xml:space="preserve">de </w:t>
            </w:r>
            <w:r w:rsidR="00244F8B">
              <w:rPr>
                <w:lang w:val="pt"/>
              </w:rPr>
              <w:t>OM</w:t>
            </w:r>
            <w:r w:rsidR="00AD27B3">
              <w:rPr>
                <w:lang w:val="pt"/>
              </w:rPr>
              <w:t>C</w:t>
            </w:r>
            <w:r w:rsidR="003F044A">
              <w:rPr>
                <w:lang w:val="pt"/>
              </w:rPr>
              <w:t xml:space="preserve">, e </w:t>
            </w:r>
            <w:r w:rsidR="00AD27B3">
              <w:rPr>
                <w:lang w:val="pt"/>
              </w:rPr>
              <w:t xml:space="preserve">foi </w:t>
            </w:r>
            <w:r w:rsidR="00244F8B">
              <w:rPr>
                <w:lang w:val="pt"/>
              </w:rPr>
              <w:t xml:space="preserve">implementado para a </w:t>
            </w:r>
            <w:r w:rsidRPr="0063562E">
              <w:rPr>
                <w:lang w:val="pt"/>
              </w:rPr>
              <w:t>barragem</w:t>
            </w:r>
            <w:r w:rsidR="00244F8B">
              <w:rPr>
                <w:lang w:val="pt"/>
              </w:rPr>
              <w:t xml:space="preserve"> de rejeitos</w:t>
            </w:r>
            <w:r w:rsidR="00CB63A2">
              <w:rPr>
                <w:lang w:val="pt"/>
              </w:rPr>
              <w:t>,</w:t>
            </w:r>
            <w:r w:rsidR="00244F8B">
              <w:rPr>
                <w:lang w:val="pt"/>
              </w:rPr>
              <w:t xml:space="preserve"> </w:t>
            </w:r>
            <w:r>
              <w:rPr>
                <w:lang w:val="pt"/>
              </w:rPr>
              <w:t>de acordo</w:t>
            </w:r>
            <w:r w:rsidR="00244F8B">
              <w:rPr>
                <w:lang w:val="pt"/>
              </w:rPr>
              <w:t xml:space="preserve"> com </w:t>
            </w:r>
            <w:r w:rsidR="001D4EC3">
              <w:rPr>
                <w:lang w:val="pt"/>
              </w:rPr>
              <w:t xml:space="preserve">o </w:t>
            </w:r>
            <w:r w:rsidR="00AF0468">
              <w:rPr>
                <w:lang w:val="pt"/>
              </w:rPr>
              <w:t>G</w:t>
            </w:r>
            <w:r w:rsidR="001D4EC3">
              <w:rPr>
                <w:lang w:val="pt"/>
              </w:rPr>
              <w:t>uia de OMC</w:t>
            </w:r>
            <w:r w:rsidR="00244F8B">
              <w:rPr>
                <w:lang w:val="pt"/>
              </w:rPr>
              <w:t>.</w:t>
            </w:r>
          </w:p>
        </w:tc>
      </w:tr>
      <w:tr w:rsidR="00706B22" w14:paraId="2BEFEA38" w14:textId="77777777">
        <w:trPr>
          <w:trHeight w:val="928"/>
        </w:trPr>
        <w:tc>
          <w:tcPr>
            <w:tcW w:w="749" w:type="dxa"/>
          </w:tcPr>
          <w:p w14:paraId="5BDC6F3F" w14:textId="77777777" w:rsidR="00706B22" w:rsidRDefault="00706B22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32A4AF56" w14:textId="7F8FD210" w:rsidR="00706B22" w:rsidRDefault="00244F8B">
            <w:pPr>
              <w:pStyle w:val="TableParagraph"/>
              <w:ind w:left="218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086AF1">
              <w:rPr>
                <w:b/>
                <w:color w:val="015A84"/>
                <w:lang w:val="pt"/>
              </w:rPr>
              <w:t>A</w:t>
            </w:r>
          </w:p>
        </w:tc>
        <w:tc>
          <w:tcPr>
            <w:tcW w:w="7939" w:type="dxa"/>
          </w:tcPr>
          <w:p w14:paraId="72E73BD9" w14:textId="54A25D48" w:rsidR="00706B22" w:rsidRDefault="00893B5B">
            <w:pPr>
              <w:pStyle w:val="TableParagraph"/>
              <w:spacing w:before="84"/>
              <w:ind w:left="85" w:right="461"/>
            </w:pPr>
            <w:r>
              <w:rPr>
                <w:lang w:val="pt"/>
              </w:rPr>
              <w:t>F</w:t>
            </w:r>
            <w:r w:rsidR="00244F8B">
              <w:rPr>
                <w:lang w:val="pt"/>
              </w:rPr>
              <w:t xml:space="preserve">oi realizada </w:t>
            </w:r>
            <w:r>
              <w:rPr>
                <w:lang w:val="pt"/>
              </w:rPr>
              <w:t xml:space="preserve">uma auditoria externa </w:t>
            </w:r>
            <w:r w:rsidR="00244F8B">
              <w:rPr>
                <w:lang w:val="pt"/>
              </w:rPr>
              <w:t>e determinou</w:t>
            </w:r>
            <w:r>
              <w:rPr>
                <w:lang w:val="pt"/>
              </w:rPr>
              <w:t>-se</w:t>
            </w:r>
            <w:r w:rsidR="00244F8B">
              <w:rPr>
                <w:lang w:val="pt"/>
              </w:rPr>
              <w:t xml:space="preserve"> que </w:t>
            </w:r>
            <w:r>
              <w:rPr>
                <w:lang w:val="pt"/>
              </w:rPr>
              <w:t xml:space="preserve">foi elaborado </w:t>
            </w:r>
            <w:r w:rsidR="00244F8B">
              <w:rPr>
                <w:lang w:val="pt"/>
              </w:rPr>
              <w:t xml:space="preserve">um manual </w:t>
            </w:r>
            <w:r w:rsidR="001D4EC3">
              <w:rPr>
                <w:lang w:val="pt"/>
              </w:rPr>
              <w:t xml:space="preserve">de </w:t>
            </w:r>
            <w:r w:rsidR="00244F8B">
              <w:rPr>
                <w:lang w:val="pt"/>
              </w:rPr>
              <w:t>OM</w:t>
            </w:r>
            <w:r w:rsidR="003F044A">
              <w:rPr>
                <w:lang w:val="pt"/>
              </w:rPr>
              <w:t>C,</w:t>
            </w:r>
            <w:r w:rsidR="00244F8B">
              <w:rPr>
                <w:lang w:val="pt"/>
              </w:rPr>
              <w:t xml:space="preserve"> e </w:t>
            </w:r>
            <w:r w:rsidR="003F044A">
              <w:rPr>
                <w:lang w:val="pt"/>
              </w:rPr>
              <w:t xml:space="preserve">foi </w:t>
            </w:r>
            <w:r w:rsidR="00244F8B">
              <w:rPr>
                <w:lang w:val="pt"/>
              </w:rPr>
              <w:t xml:space="preserve">implementado para a </w:t>
            </w:r>
            <w:r>
              <w:rPr>
                <w:lang w:val="pt"/>
              </w:rPr>
              <w:t>barragem</w:t>
            </w:r>
            <w:r w:rsidR="00244F8B">
              <w:rPr>
                <w:lang w:val="pt"/>
              </w:rPr>
              <w:t xml:space="preserve"> de rejeitos</w:t>
            </w:r>
            <w:r w:rsidR="00C43FCC">
              <w:rPr>
                <w:lang w:val="pt"/>
              </w:rPr>
              <w:t>, de acordo</w:t>
            </w:r>
            <w:r w:rsidR="00244F8B">
              <w:rPr>
                <w:lang w:val="pt"/>
              </w:rPr>
              <w:t xml:space="preserve"> com </w:t>
            </w:r>
            <w:r w:rsidR="001D4EC3">
              <w:rPr>
                <w:lang w:val="pt"/>
              </w:rPr>
              <w:t xml:space="preserve">o </w:t>
            </w:r>
            <w:r w:rsidR="00AF0468">
              <w:rPr>
                <w:lang w:val="pt"/>
              </w:rPr>
              <w:t>G</w:t>
            </w:r>
            <w:r w:rsidR="001D4EC3">
              <w:rPr>
                <w:lang w:val="pt"/>
              </w:rPr>
              <w:t>uia de OMC</w:t>
            </w:r>
            <w:r w:rsidR="00244F8B">
              <w:rPr>
                <w:lang w:val="pt"/>
              </w:rPr>
              <w:t>.</w:t>
            </w:r>
          </w:p>
        </w:tc>
      </w:tr>
      <w:tr w:rsidR="00706B22" w14:paraId="07E1FD38" w14:textId="77777777">
        <w:trPr>
          <w:trHeight w:val="676"/>
        </w:trPr>
        <w:tc>
          <w:tcPr>
            <w:tcW w:w="749" w:type="dxa"/>
          </w:tcPr>
          <w:p w14:paraId="2DF93FE2" w14:textId="39DCB6ED" w:rsidR="00706B22" w:rsidRDefault="00244F8B">
            <w:pPr>
              <w:pStyle w:val="TableParagraph"/>
              <w:spacing w:before="211"/>
              <w:ind w:right="126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A</w:t>
            </w:r>
            <w:r w:rsidR="00086AF1">
              <w:rPr>
                <w:b/>
                <w:color w:val="015A84"/>
                <w:lang w:val="pt"/>
              </w:rPr>
              <w:t>AA</w:t>
            </w:r>
          </w:p>
        </w:tc>
        <w:tc>
          <w:tcPr>
            <w:tcW w:w="7939" w:type="dxa"/>
          </w:tcPr>
          <w:p w14:paraId="4E149D43" w14:textId="143CAC64" w:rsidR="00706B22" w:rsidRDefault="00244F8B">
            <w:pPr>
              <w:pStyle w:val="TableParagraph"/>
              <w:spacing w:before="86"/>
              <w:ind w:left="85" w:right="351"/>
            </w:pPr>
            <w:r>
              <w:rPr>
                <w:lang w:val="pt"/>
              </w:rPr>
              <w:t>A auditoria externa do Nível AA incluiu uma avaliação d</w:t>
            </w:r>
            <w:r w:rsidR="00DE7774">
              <w:rPr>
                <w:lang w:val="pt"/>
              </w:rPr>
              <w:t>e</w:t>
            </w:r>
            <w:r>
              <w:rPr>
                <w:lang w:val="pt"/>
              </w:rPr>
              <w:t xml:space="preserve"> eficácia do desenvolvimento e implementação </w:t>
            </w:r>
            <w:r w:rsidRPr="00457A48">
              <w:rPr>
                <w:lang w:val="pt"/>
              </w:rPr>
              <w:t xml:space="preserve">do </w:t>
            </w:r>
            <w:r w:rsidR="00167890">
              <w:rPr>
                <w:lang w:val="pt"/>
              </w:rPr>
              <w:t>m</w:t>
            </w:r>
            <w:r w:rsidRPr="00457A48">
              <w:rPr>
                <w:lang w:val="pt"/>
              </w:rPr>
              <w:t xml:space="preserve">anual </w:t>
            </w:r>
            <w:r w:rsidR="00457A48">
              <w:rPr>
                <w:lang w:val="pt"/>
              </w:rPr>
              <w:t xml:space="preserve">de </w:t>
            </w:r>
            <w:r w:rsidR="0077564D" w:rsidRPr="00457A48">
              <w:rPr>
                <w:lang w:val="pt"/>
              </w:rPr>
              <w:t>OM</w:t>
            </w:r>
            <w:r w:rsidR="00457A48" w:rsidRPr="00457A48">
              <w:rPr>
                <w:lang w:val="pt"/>
              </w:rPr>
              <w:t>C</w:t>
            </w:r>
            <w:r w:rsidRPr="00457A48">
              <w:rPr>
                <w:lang w:val="pt"/>
              </w:rPr>
              <w:t>.</w:t>
            </w:r>
          </w:p>
        </w:tc>
      </w:tr>
    </w:tbl>
    <w:p w14:paraId="03BBF3B6" w14:textId="77777777" w:rsidR="00706B22" w:rsidRDefault="00706B22">
      <w:pPr>
        <w:pStyle w:val="Corpodetexto"/>
        <w:spacing w:before="3"/>
        <w:rPr>
          <w:i/>
          <w:sz w:val="26"/>
        </w:rPr>
      </w:pPr>
    </w:p>
    <w:p w14:paraId="5C814097" w14:textId="4C921461" w:rsidR="00706B22" w:rsidRDefault="00244F8B">
      <w:pPr>
        <w:spacing w:before="1"/>
        <w:ind w:left="681"/>
        <w:rPr>
          <w:i/>
          <w:sz w:val="24"/>
        </w:rPr>
      </w:pPr>
      <w:r>
        <w:rPr>
          <w:color w:val="478198"/>
          <w:sz w:val="24"/>
          <w:u w:val="single" w:color="478198"/>
          <w:lang w:val="pt"/>
        </w:rPr>
        <w:t>Manual de OM</w:t>
      </w:r>
      <w:r w:rsidR="00EA5928">
        <w:rPr>
          <w:color w:val="478198"/>
          <w:sz w:val="24"/>
          <w:u w:val="single" w:color="478198"/>
          <w:lang w:val="pt"/>
        </w:rPr>
        <w:t>C</w:t>
      </w:r>
      <w:r>
        <w:rPr>
          <w:color w:val="478198"/>
          <w:sz w:val="24"/>
          <w:u w:val="single" w:color="478198"/>
          <w:lang w:val="pt"/>
        </w:rPr>
        <w:t xml:space="preserve">: </w:t>
      </w:r>
      <w:r>
        <w:rPr>
          <w:i/>
          <w:color w:val="478198"/>
          <w:sz w:val="24"/>
          <w:u w:val="single" w:color="478198"/>
          <w:lang w:val="pt"/>
        </w:rPr>
        <w:t xml:space="preserve">Perguntas </w:t>
      </w:r>
      <w:r w:rsidR="00C43FCC">
        <w:rPr>
          <w:i/>
          <w:color w:val="478198"/>
          <w:sz w:val="24"/>
          <w:u w:val="single" w:color="478198"/>
          <w:lang w:val="pt"/>
        </w:rPr>
        <w:t>F</w:t>
      </w:r>
      <w:r>
        <w:rPr>
          <w:i/>
          <w:color w:val="478198"/>
          <w:sz w:val="24"/>
          <w:u w:val="single" w:color="478198"/>
          <w:lang w:val="pt"/>
        </w:rPr>
        <w:t>requentes</w:t>
      </w:r>
    </w:p>
    <w:p w14:paraId="6597D8E3" w14:textId="77777777" w:rsidR="00706B22" w:rsidRDefault="00706B22">
      <w:pPr>
        <w:pStyle w:val="Corpodetexto"/>
        <w:spacing w:before="4"/>
        <w:rPr>
          <w:i/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45"/>
        <w:gridCol w:w="850"/>
      </w:tblGrid>
      <w:tr w:rsidR="00706B22" w14:paraId="6BC461CC" w14:textId="77777777">
        <w:trPr>
          <w:trHeight w:val="568"/>
        </w:trPr>
        <w:tc>
          <w:tcPr>
            <w:tcW w:w="708" w:type="dxa"/>
            <w:shd w:val="clear" w:color="auto" w:fill="9AC2B9"/>
          </w:tcPr>
          <w:p w14:paraId="0D687C39" w14:textId="77777777" w:rsidR="00706B22" w:rsidRDefault="00244F8B">
            <w:pPr>
              <w:pStyle w:val="TableParagraph"/>
              <w:spacing w:before="163"/>
              <w:ind w:right="280"/>
              <w:jc w:val="right"/>
              <w:rPr>
                <w:b/>
              </w:rPr>
            </w:pPr>
            <w:r>
              <w:rPr>
                <w:b/>
                <w:color w:val="015A84"/>
                <w:lang w:val="pt"/>
              </w:rPr>
              <w:t>#</w:t>
            </w:r>
          </w:p>
        </w:tc>
        <w:tc>
          <w:tcPr>
            <w:tcW w:w="7145" w:type="dxa"/>
            <w:shd w:val="clear" w:color="auto" w:fill="9AC2B9"/>
          </w:tcPr>
          <w:p w14:paraId="7C723E91" w14:textId="4D7D7DAC" w:rsidR="00706B22" w:rsidRDefault="00C43FCC">
            <w:pPr>
              <w:pStyle w:val="TableParagraph"/>
              <w:spacing w:before="163"/>
              <w:ind w:left="3315" w:right="3315"/>
              <w:jc w:val="center"/>
              <w:rPr>
                <w:b/>
              </w:rPr>
            </w:pPr>
            <w:r>
              <w:rPr>
                <w:b/>
                <w:color w:val="015A84"/>
                <w:lang w:val="pt"/>
              </w:rPr>
              <w:t>FAQ</w:t>
            </w:r>
          </w:p>
        </w:tc>
        <w:tc>
          <w:tcPr>
            <w:tcW w:w="850" w:type="dxa"/>
            <w:shd w:val="clear" w:color="auto" w:fill="9AC2B9"/>
          </w:tcPr>
          <w:p w14:paraId="45D732CB" w14:textId="77777777" w:rsidR="00706B22" w:rsidRDefault="00244F8B">
            <w:pPr>
              <w:pStyle w:val="TableParagraph"/>
              <w:spacing w:before="163"/>
              <w:ind w:left="112"/>
              <w:rPr>
                <w:b/>
              </w:rPr>
            </w:pPr>
            <w:r>
              <w:rPr>
                <w:b/>
                <w:color w:val="015A84"/>
                <w:lang w:val="pt"/>
              </w:rPr>
              <w:t>Página</w:t>
            </w:r>
          </w:p>
        </w:tc>
      </w:tr>
      <w:tr w:rsidR="00706B22" w14:paraId="0B4ACA0C" w14:textId="77777777">
        <w:trPr>
          <w:trHeight w:val="424"/>
        </w:trPr>
        <w:tc>
          <w:tcPr>
            <w:tcW w:w="708" w:type="dxa"/>
          </w:tcPr>
          <w:p w14:paraId="67E8B6F5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5</w:t>
            </w:r>
          </w:p>
        </w:tc>
        <w:tc>
          <w:tcPr>
            <w:tcW w:w="7145" w:type="dxa"/>
          </w:tcPr>
          <w:p w14:paraId="65BFCBEA" w14:textId="77777777" w:rsidR="00706B22" w:rsidRDefault="00244F8B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>O que é uma auditoria?</w:t>
            </w:r>
          </w:p>
        </w:tc>
        <w:tc>
          <w:tcPr>
            <w:tcW w:w="850" w:type="dxa"/>
          </w:tcPr>
          <w:p w14:paraId="09FEB3F7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5B45D744" w14:textId="77777777">
        <w:trPr>
          <w:trHeight w:val="422"/>
        </w:trPr>
        <w:tc>
          <w:tcPr>
            <w:tcW w:w="708" w:type="dxa"/>
          </w:tcPr>
          <w:p w14:paraId="4F35F47E" w14:textId="77777777" w:rsidR="00706B22" w:rsidRDefault="00244F8B">
            <w:pPr>
              <w:pStyle w:val="TableParagraph"/>
              <w:spacing w:before="84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6</w:t>
            </w:r>
          </w:p>
        </w:tc>
        <w:tc>
          <w:tcPr>
            <w:tcW w:w="7145" w:type="dxa"/>
          </w:tcPr>
          <w:p w14:paraId="63F16036" w14:textId="3FE284A0" w:rsidR="00706B22" w:rsidRDefault="00244F8B">
            <w:pPr>
              <w:pStyle w:val="TableParagraph"/>
              <w:spacing w:before="84"/>
              <w:ind w:left="83"/>
            </w:pPr>
            <w:r>
              <w:rPr>
                <w:lang w:val="pt"/>
              </w:rPr>
              <w:t xml:space="preserve">O que é uma avaliação </w:t>
            </w:r>
            <w:r w:rsidR="00C43FCC">
              <w:rPr>
                <w:lang w:val="pt"/>
              </w:rPr>
              <w:t>d</w:t>
            </w:r>
            <w:r w:rsidR="00EA5928">
              <w:rPr>
                <w:lang w:val="pt"/>
              </w:rPr>
              <w:t>e</w:t>
            </w:r>
            <w:r w:rsidR="00C43FCC">
              <w:rPr>
                <w:lang w:val="pt"/>
              </w:rPr>
              <w:t xml:space="preserve"> eficácia</w:t>
            </w:r>
            <w:r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3E04DAAC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2D4BEFD1" w14:textId="77777777">
        <w:trPr>
          <w:trHeight w:val="424"/>
        </w:trPr>
        <w:tc>
          <w:tcPr>
            <w:tcW w:w="708" w:type="dxa"/>
          </w:tcPr>
          <w:p w14:paraId="2160434A" w14:textId="77777777" w:rsidR="00706B22" w:rsidRDefault="00244F8B">
            <w:pPr>
              <w:pStyle w:val="TableParagraph"/>
              <w:spacing w:before="86"/>
              <w:ind w:right="280"/>
              <w:jc w:val="right"/>
              <w:rPr>
                <w:b/>
              </w:rPr>
            </w:pPr>
            <w:r>
              <w:rPr>
                <w:b/>
                <w:color w:val="00405F"/>
                <w:lang w:val="pt"/>
              </w:rPr>
              <w:t>8</w:t>
            </w:r>
          </w:p>
        </w:tc>
        <w:tc>
          <w:tcPr>
            <w:tcW w:w="7145" w:type="dxa"/>
          </w:tcPr>
          <w:p w14:paraId="050243D4" w14:textId="4D5FE5CB" w:rsidR="00706B22" w:rsidRDefault="00EA5928">
            <w:pPr>
              <w:pStyle w:val="TableParagraph"/>
              <w:spacing w:before="86"/>
              <w:ind w:left="83"/>
            </w:pPr>
            <w:r>
              <w:rPr>
                <w:lang w:val="pt"/>
              </w:rPr>
              <w:t xml:space="preserve">Qual é o prazo de validade das </w:t>
            </w:r>
            <w:r w:rsidR="00C43FCC">
              <w:rPr>
                <w:lang w:val="pt"/>
              </w:rPr>
              <w:t>auditorias</w:t>
            </w:r>
            <w:r w:rsidR="00244F8B">
              <w:rPr>
                <w:lang w:val="pt"/>
              </w:rPr>
              <w:t>?</w:t>
            </w:r>
          </w:p>
        </w:tc>
        <w:tc>
          <w:tcPr>
            <w:tcW w:w="850" w:type="dxa"/>
          </w:tcPr>
          <w:p w14:paraId="42F0DC9B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3BDFAB" w14:textId="77777777" w:rsidR="00706B22" w:rsidRDefault="00706B22">
      <w:pPr>
        <w:rPr>
          <w:rFonts w:ascii="Times New Roman"/>
          <w:sz w:val="20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75008C8B" w14:textId="77777777" w:rsidR="00706B22" w:rsidRDefault="00706B22">
      <w:pPr>
        <w:pStyle w:val="Corpodetexto"/>
        <w:rPr>
          <w:i/>
          <w:sz w:val="20"/>
        </w:rPr>
      </w:pPr>
    </w:p>
    <w:p w14:paraId="311CA024" w14:textId="1F910C07" w:rsidR="00706B22" w:rsidRDefault="00244F8B">
      <w:pPr>
        <w:pStyle w:val="Ttulo1"/>
      </w:pPr>
      <w:bookmarkStart w:id="13" w:name="Appendix_1:_Frequently_Asked_Questions"/>
      <w:bookmarkEnd w:id="13"/>
      <w:r>
        <w:rPr>
          <w:color w:val="015A84"/>
          <w:lang w:val="pt"/>
        </w:rPr>
        <w:t>A</w:t>
      </w:r>
      <w:r w:rsidR="00037A17">
        <w:rPr>
          <w:color w:val="015A84"/>
          <w:lang w:val="pt"/>
        </w:rPr>
        <w:t>NEXO</w:t>
      </w:r>
      <w:r>
        <w:rPr>
          <w:color w:val="015A84"/>
          <w:lang w:val="pt"/>
        </w:rPr>
        <w:t xml:space="preserve"> 1: PERGUNTAS FREQUENTES</w:t>
      </w:r>
    </w:p>
    <w:p w14:paraId="3238516E" w14:textId="77777777" w:rsidR="00706B22" w:rsidRDefault="00706B22">
      <w:pPr>
        <w:pStyle w:val="Corpodetexto"/>
        <w:spacing w:before="8"/>
        <w:rPr>
          <w:b/>
          <w:sz w:val="39"/>
        </w:rPr>
      </w:pPr>
    </w:p>
    <w:p w14:paraId="3598C653" w14:textId="4BDE4B36" w:rsidR="00706B22" w:rsidRPr="0077564D" w:rsidRDefault="00244F8B">
      <w:pPr>
        <w:pStyle w:val="Ttulo4"/>
        <w:numPr>
          <w:ilvl w:val="0"/>
          <w:numId w:val="1"/>
        </w:numPr>
        <w:tabs>
          <w:tab w:val="left" w:pos="929"/>
        </w:tabs>
        <w:ind w:right="809" w:firstLine="0"/>
      </w:pPr>
      <w:r w:rsidRPr="0077564D">
        <w:rPr>
          <w:lang w:val="pt"/>
        </w:rPr>
        <w:t>Uma empresa pode implementar um sistema de ge</w:t>
      </w:r>
      <w:r w:rsidR="00FC2FFB">
        <w:rPr>
          <w:lang w:val="pt"/>
        </w:rPr>
        <w:t>stão</w:t>
      </w:r>
      <w:r w:rsidRPr="0077564D">
        <w:rPr>
          <w:lang w:val="pt"/>
        </w:rPr>
        <w:t xml:space="preserve"> de rejeitos sem ter uma política de ge</w:t>
      </w:r>
      <w:r w:rsidR="00037A17" w:rsidRPr="0077564D">
        <w:rPr>
          <w:lang w:val="pt"/>
        </w:rPr>
        <w:t>stão</w:t>
      </w:r>
      <w:r w:rsidRPr="0077564D">
        <w:rPr>
          <w:lang w:val="pt"/>
        </w:rPr>
        <w:t xml:space="preserve"> de rejeitos e/ou compromissos</w:t>
      </w:r>
      <w:r w:rsidR="00037A17" w:rsidRPr="0077564D">
        <w:rPr>
          <w:lang w:val="pt"/>
        </w:rPr>
        <w:t xml:space="preserve"> </w:t>
      </w:r>
      <w:r w:rsidR="00FC2FFB">
        <w:rPr>
          <w:lang w:val="pt"/>
        </w:rPr>
        <w:t>prontos</w:t>
      </w:r>
      <w:r w:rsidRPr="0077564D">
        <w:rPr>
          <w:lang w:val="pt"/>
        </w:rPr>
        <w:t>?</w:t>
      </w:r>
    </w:p>
    <w:p w14:paraId="40FD1E11" w14:textId="5E7C03AE" w:rsidR="00706B22" w:rsidRDefault="00244F8B">
      <w:pPr>
        <w:pStyle w:val="Corpodetexto"/>
        <w:spacing w:before="61"/>
        <w:ind w:left="681" w:right="633" w:hanging="1"/>
      </w:pPr>
      <w:r>
        <w:rPr>
          <w:lang w:val="pt"/>
        </w:rPr>
        <w:t xml:space="preserve">Não. </w:t>
      </w:r>
      <w:r w:rsidR="00037A17">
        <w:rPr>
          <w:lang w:val="pt"/>
        </w:rPr>
        <w:t xml:space="preserve">Há uma conexão direta </w:t>
      </w:r>
      <w:r>
        <w:rPr>
          <w:lang w:val="pt"/>
        </w:rPr>
        <w:t xml:space="preserve">entre os </w:t>
      </w:r>
      <w:r w:rsidR="00037A17">
        <w:rPr>
          <w:lang w:val="pt"/>
        </w:rPr>
        <w:t>i</w:t>
      </w:r>
      <w:r>
        <w:rPr>
          <w:lang w:val="pt"/>
        </w:rPr>
        <w:t xml:space="preserve">ndicadores 1 e 2 do Protocolo. </w:t>
      </w:r>
      <w:r w:rsidR="00037A17">
        <w:rPr>
          <w:lang w:val="pt"/>
        </w:rPr>
        <w:t>A</w:t>
      </w:r>
      <w:r>
        <w:rPr>
          <w:lang w:val="pt"/>
        </w:rPr>
        <w:t xml:space="preserve"> empresa deve ter uma política de gestão de rejeitos e/ou compromissos </w:t>
      </w:r>
      <w:r w:rsidR="00A72982">
        <w:rPr>
          <w:lang w:val="pt"/>
        </w:rPr>
        <w:t>prontos</w:t>
      </w:r>
      <w:r w:rsidR="00037A17">
        <w:rPr>
          <w:lang w:val="pt"/>
        </w:rPr>
        <w:t xml:space="preserve"> </w:t>
      </w:r>
      <w:r>
        <w:rPr>
          <w:lang w:val="pt"/>
        </w:rPr>
        <w:t xml:space="preserve">para </w:t>
      </w:r>
      <w:r w:rsidR="00037A17">
        <w:rPr>
          <w:lang w:val="pt"/>
        </w:rPr>
        <w:t xml:space="preserve">que possa </w:t>
      </w:r>
      <w:r>
        <w:rPr>
          <w:lang w:val="pt"/>
        </w:rPr>
        <w:t xml:space="preserve">implementar um sistema de gestão de rejeitos, </w:t>
      </w:r>
      <w:r w:rsidR="00037A17">
        <w:rPr>
          <w:lang w:val="pt"/>
        </w:rPr>
        <w:t xml:space="preserve">de forma eficaz, visto que </w:t>
      </w:r>
      <w:r>
        <w:rPr>
          <w:lang w:val="pt"/>
        </w:rPr>
        <w:t xml:space="preserve">a política </w:t>
      </w:r>
      <w:r w:rsidR="002B4F1E">
        <w:rPr>
          <w:lang w:val="pt"/>
        </w:rPr>
        <w:t>é parte integrante</w:t>
      </w:r>
      <w:r>
        <w:rPr>
          <w:lang w:val="pt"/>
        </w:rPr>
        <w:t xml:space="preserve"> do sistema de gestão. Uma empresa não pode atingir </w:t>
      </w:r>
      <w:r w:rsidR="009A4417">
        <w:rPr>
          <w:lang w:val="pt"/>
        </w:rPr>
        <w:t>o</w:t>
      </w:r>
      <w:r>
        <w:rPr>
          <w:lang w:val="pt"/>
        </w:rPr>
        <w:t xml:space="preserve"> </w:t>
      </w:r>
      <w:r w:rsidR="009A4417">
        <w:rPr>
          <w:lang w:val="pt"/>
        </w:rPr>
        <w:t>n</w:t>
      </w:r>
      <w:r>
        <w:rPr>
          <w:lang w:val="pt"/>
        </w:rPr>
        <w:t xml:space="preserve">ível A para </w:t>
      </w:r>
      <w:r w:rsidR="009A4417">
        <w:rPr>
          <w:lang w:val="pt"/>
        </w:rPr>
        <w:t>o i</w:t>
      </w:r>
      <w:r>
        <w:rPr>
          <w:lang w:val="pt"/>
        </w:rPr>
        <w:t>ndicador 2 (Sistema de Gestão de Rejeitos)</w:t>
      </w:r>
      <w:r w:rsidR="009C5816">
        <w:rPr>
          <w:lang w:val="pt"/>
        </w:rPr>
        <w:t>,</w:t>
      </w:r>
      <w:r>
        <w:rPr>
          <w:lang w:val="pt"/>
        </w:rPr>
        <w:t xml:space="preserve"> se não tiver alcançado </w:t>
      </w:r>
      <w:r w:rsidR="00130D6E">
        <w:rPr>
          <w:lang w:val="pt"/>
        </w:rPr>
        <w:t>o</w:t>
      </w:r>
      <w:r>
        <w:rPr>
          <w:lang w:val="pt"/>
        </w:rPr>
        <w:t xml:space="preserve"> nível A</w:t>
      </w:r>
      <w:r w:rsidR="00130D6E">
        <w:rPr>
          <w:lang w:val="pt"/>
        </w:rPr>
        <w:t>,</w:t>
      </w:r>
      <w:r>
        <w:rPr>
          <w:lang w:val="pt"/>
        </w:rPr>
        <w:t xml:space="preserve"> ou </w:t>
      </w:r>
      <w:r w:rsidR="005977EF">
        <w:rPr>
          <w:lang w:val="pt"/>
        </w:rPr>
        <w:t xml:space="preserve">outro </w:t>
      </w:r>
      <w:r>
        <w:rPr>
          <w:lang w:val="pt"/>
        </w:rPr>
        <w:t>superior</w:t>
      </w:r>
      <w:r w:rsidR="00130D6E">
        <w:rPr>
          <w:lang w:val="pt"/>
        </w:rPr>
        <w:t>,</w:t>
      </w:r>
      <w:r>
        <w:rPr>
          <w:lang w:val="pt"/>
        </w:rPr>
        <w:t xml:space="preserve"> </w:t>
      </w:r>
      <w:r w:rsidR="005977EF">
        <w:rPr>
          <w:lang w:val="pt"/>
        </w:rPr>
        <w:t xml:space="preserve">para </w:t>
      </w:r>
      <w:r w:rsidR="00130D6E">
        <w:rPr>
          <w:lang w:val="pt"/>
        </w:rPr>
        <w:t>o i</w:t>
      </w:r>
      <w:r>
        <w:rPr>
          <w:lang w:val="pt"/>
        </w:rPr>
        <w:t>ndicador 1 (Política de Gestão de Rejeitos).</w:t>
      </w:r>
    </w:p>
    <w:p w14:paraId="497749B1" w14:textId="77777777" w:rsidR="00706B22" w:rsidRDefault="00706B22">
      <w:pPr>
        <w:pStyle w:val="Corpodetexto"/>
        <w:spacing w:before="9"/>
        <w:rPr>
          <w:sz w:val="20"/>
        </w:rPr>
      </w:pPr>
    </w:p>
    <w:p w14:paraId="0052EB23" w14:textId="60B18DA9" w:rsidR="00706B22" w:rsidRPr="0077564D" w:rsidRDefault="00B71FF9">
      <w:pPr>
        <w:pStyle w:val="Ttulo4"/>
        <w:numPr>
          <w:ilvl w:val="0"/>
          <w:numId w:val="1"/>
        </w:numPr>
        <w:tabs>
          <w:tab w:val="left" w:pos="927"/>
        </w:tabs>
        <w:ind w:right="284" w:firstLine="0"/>
      </w:pPr>
      <w:r w:rsidRPr="0077564D">
        <w:rPr>
          <w:lang w:val="pt"/>
        </w:rPr>
        <w:t xml:space="preserve">Cite </w:t>
      </w:r>
      <w:r w:rsidR="00244F8B" w:rsidRPr="0077564D">
        <w:rPr>
          <w:lang w:val="pt"/>
        </w:rPr>
        <w:t xml:space="preserve">exemplos de funcionários ou </w:t>
      </w:r>
      <w:r w:rsidRPr="0077564D">
        <w:rPr>
          <w:lang w:val="pt"/>
        </w:rPr>
        <w:t>empreite</w:t>
      </w:r>
      <w:r w:rsidR="0077564D">
        <w:rPr>
          <w:lang w:val="pt"/>
        </w:rPr>
        <w:t>i</w:t>
      </w:r>
      <w:r w:rsidRPr="0077564D">
        <w:rPr>
          <w:lang w:val="pt"/>
        </w:rPr>
        <w:t>ros</w:t>
      </w:r>
      <w:r w:rsidR="00FC2FFB">
        <w:rPr>
          <w:lang w:val="pt"/>
        </w:rPr>
        <w:t>,</w:t>
      </w:r>
      <w:r w:rsidR="00244F8B" w:rsidRPr="0077564D">
        <w:rPr>
          <w:lang w:val="pt"/>
        </w:rPr>
        <w:t xml:space="preserve"> cujas atividades podem afetar a gestão de rejeitos d</w:t>
      </w:r>
      <w:r w:rsidR="00A72982">
        <w:rPr>
          <w:lang w:val="pt"/>
        </w:rPr>
        <w:t>e forma d</w:t>
      </w:r>
      <w:r w:rsidR="00244F8B" w:rsidRPr="0077564D">
        <w:rPr>
          <w:lang w:val="pt"/>
        </w:rPr>
        <w:t>ireta ou indireta?</w:t>
      </w:r>
    </w:p>
    <w:p w14:paraId="08135D68" w14:textId="4C9A7A11" w:rsidR="00706B22" w:rsidRDefault="00091AFE">
      <w:pPr>
        <w:pStyle w:val="Corpodetexto"/>
        <w:spacing w:before="60"/>
        <w:ind w:left="681" w:right="242"/>
      </w:pPr>
      <w:r>
        <w:rPr>
          <w:lang w:val="pt"/>
        </w:rPr>
        <w:t>Os e</w:t>
      </w:r>
      <w:r w:rsidR="00244F8B">
        <w:rPr>
          <w:lang w:val="pt"/>
        </w:rPr>
        <w:t xml:space="preserve">xemplos de pessoal </w:t>
      </w:r>
      <w:r w:rsidR="00A858F3">
        <w:rPr>
          <w:lang w:val="pt"/>
        </w:rPr>
        <w:t xml:space="preserve">que podem afetar a gestão de rejeitos, de forma direta ou indireta, </w:t>
      </w:r>
      <w:r w:rsidR="00244F8B">
        <w:rPr>
          <w:lang w:val="pt"/>
        </w:rPr>
        <w:t xml:space="preserve">incluem gerentes de fábricas, inspetores de oleodutos de rejeitos e funcionários que realizam qualquer operação, manutenção ou atividades de </w:t>
      </w:r>
      <w:r w:rsidR="00A858F3">
        <w:rPr>
          <w:lang w:val="pt"/>
        </w:rPr>
        <w:t>controle</w:t>
      </w:r>
      <w:r w:rsidR="00244F8B">
        <w:rPr>
          <w:lang w:val="pt"/>
        </w:rPr>
        <w:t xml:space="preserve">. Um exemplo </w:t>
      </w:r>
      <w:r w:rsidR="00A858F3">
        <w:rPr>
          <w:lang w:val="pt"/>
        </w:rPr>
        <w:t>nítido é o do p</w:t>
      </w:r>
      <w:r w:rsidR="00244F8B">
        <w:rPr>
          <w:lang w:val="pt"/>
        </w:rPr>
        <w:t>essoal de compras encomenda</w:t>
      </w:r>
      <w:r w:rsidR="0043634E">
        <w:rPr>
          <w:lang w:val="pt"/>
        </w:rPr>
        <w:t>ndo</w:t>
      </w:r>
      <w:r w:rsidR="00244F8B">
        <w:rPr>
          <w:lang w:val="pt"/>
        </w:rPr>
        <w:t xml:space="preserve"> peças ou serviços relacionados à gestão de rejeitos.</w:t>
      </w:r>
    </w:p>
    <w:p w14:paraId="69F32164" w14:textId="77777777" w:rsidR="00706B22" w:rsidRDefault="00706B22">
      <w:pPr>
        <w:pStyle w:val="Corpodetexto"/>
        <w:spacing w:before="10"/>
        <w:rPr>
          <w:sz w:val="20"/>
        </w:rPr>
      </w:pPr>
    </w:p>
    <w:p w14:paraId="2F54F3E7" w14:textId="77777777" w:rsidR="00706B22" w:rsidRPr="0077564D" w:rsidRDefault="00244F8B">
      <w:pPr>
        <w:pStyle w:val="Ttulo4"/>
        <w:numPr>
          <w:ilvl w:val="0"/>
          <w:numId w:val="1"/>
        </w:numPr>
        <w:tabs>
          <w:tab w:val="left" w:pos="929"/>
        </w:tabs>
        <w:ind w:left="928"/>
      </w:pPr>
      <w:r w:rsidRPr="0077564D">
        <w:rPr>
          <w:lang w:val="pt"/>
        </w:rPr>
        <w:t>Como uma empresa pode demonstrar se o pessoal é qualificado?</w:t>
      </w:r>
    </w:p>
    <w:p w14:paraId="691DB5C3" w14:textId="410342DD" w:rsidR="00706B22" w:rsidRDefault="00317DBC">
      <w:pPr>
        <w:pStyle w:val="Corpodetexto"/>
        <w:spacing w:before="62"/>
        <w:ind w:left="681"/>
        <w:rPr>
          <w:lang w:val="pt"/>
        </w:rPr>
      </w:pPr>
      <w:r>
        <w:rPr>
          <w:lang w:val="pt"/>
        </w:rPr>
        <w:t>As c</w:t>
      </w:r>
      <w:r w:rsidR="00244F8B">
        <w:rPr>
          <w:lang w:val="pt"/>
        </w:rPr>
        <w:t>onsiderações para determinar se uma pessoa é qualificada incluem,</w:t>
      </w:r>
      <w:r>
        <w:rPr>
          <w:lang w:val="pt"/>
        </w:rPr>
        <w:t xml:space="preserve"> porém não</w:t>
      </w:r>
    </w:p>
    <w:p w14:paraId="3528FB31" w14:textId="1E3B236D" w:rsidR="002E2972" w:rsidRDefault="002E2972">
      <w:pPr>
        <w:pStyle w:val="Corpodetexto"/>
        <w:spacing w:before="62"/>
        <w:ind w:left="681"/>
      </w:pPr>
      <w:r>
        <w:rPr>
          <w:lang w:val="pt"/>
        </w:rPr>
        <w:t>limitam-se a:</w:t>
      </w:r>
    </w:p>
    <w:p w14:paraId="33D2F9AB" w14:textId="491072C4" w:rsidR="00706B22" w:rsidRDefault="002842C3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1"/>
      </w:pPr>
      <w:r>
        <w:rPr>
          <w:lang w:val="pt"/>
        </w:rPr>
        <w:t xml:space="preserve">treinamento </w:t>
      </w:r>
      <w:r w:rsidR="00244F8B">
        <w:rPr>
          <w:lang w:val="pt"/>
        </w:rPr>
        <w:t>prévi</w:t>
      </w:r>
      <w:r>
        <w:rPr>
          <w:lang w:val="pt"/>
        </w:rPr>
        <w:t>o</w:t>
      </w:r>
      <w:r w:rsidR="00244F8B">
        <w:rPr>
          <w:lang w:val="pt"/>
        </w:rPr>
        <w:t>, incluindo educação formal adequada</w:t>
      </w:r>
    </w:p>
    <w:p w14:paraId="3FC0EA51" w14:textId="45F915ED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</w:pPr>
      <w:r>
        <w:rPr>
          <w:lang w:val="pt"/>
        </w:rPr>
        <w:t xml:space="preserve">experiência </w:t>
      </w:r>
      <w:r w:rsidR="002842C3">
        <w:rPr>
          <w:lang w:val="pt"/>
        </w:rPr>
        <w:t>prévia</w:t>
      </w:r>
      <w:r>
        <w:rPr>
          <w:lang w:val="pt"/>
        </w:rPr>
        <w:t xml:space="preserve"> na realização da tarefa/atividade</w:t>
      </w:r>
    </w:p>
    <w:p w14:paraId="66E9ED0E" w14:textId="159EA5AB" w:rsidR="00706B22" w:rsidRDefault="0074618A">
      <w:pPr>
        <w:pStyle w:val="PargrafodaLista"/>
        <w:numPr>
          <w:ilvl w:val="1"/>
          <w:numId w:val="1"/>
        </w:numPr>
        <w:tabs>
          <w:tab w:val="left" w:pos="1401"/>
          <w:tab w:val="left" w:pos="1403"/>
        </w:tabs>
        <w:spacing w:line="269" w:lineRule="exact"/>
        <w:ind w:left="1402" w:hanging="362"/>
      </w:pPr>
      <w:r>
        <w:rPr>
          <w:lang w:val="pt"/>
        </w:rPr>
        <w:t xml:space="preserve">nível de </w:t>
      </w:r>
      <w:r w:rsidR="00244F8B">
        <w:rPr>
          <w:lang w:val="pt"/>
        </w:rPr>
        <w:t>conhecimento</w:t>
      </w:r>
      <w:r>
        <w:rPr>
          <w:lang w:val="pt"/>
        </w:rPr>
        <w:t xml:space="preserve"> relevante</w:t>
      </w:r>
    </w:p>
    <w:p w14:paraId="373824CD" w14:textId="51410EEB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69" w:lineRule="exact"/>
        <w:ind w:left="1402"/>
      </w:pPr>
      <w:r>
        <w:rPr>
          <w:lang w:val="pt"/>
        </w:rPr>
        <w:t>definições</w:t>
      </w:r>
      <w:r w:rsidR="002842C3">
        <w:rPr>
          <w:lang w:val="pt"/>
        </w:rPr>
        <w:t xml:space="preserve"> de “qualifica</w:t>
      </w:r>
      <w:r w:rsidR="0074618A">
        <w:rPr>
          <w:lang w:val="pt"/>
        </w:rPr>
        <w:t>do</w:t>
      </w:r>
      <w:r w:rsidR="002842C3">
        <w:rPr>
          <w:lang w:val="pt"/>
        </w:rPr>
        <w:t xml:space="preserve">” </w:t>
      </w:r>
      <w:r w:rsidR="0074618A">
        <w:rPr>
          <w:lang w:val="pt"/>
        </w:rPr>
        <w:t xml:space="preserve">para </w:t>
      </w:r>
      <w:r w:rsidR="002842C3">
        <w:rPr>
          <w:lang w:val="pt"/>
        </w:rPr>
        <w:t>o setor</w:t>
      </w:r>
      <w:r>
        <w:rPr>
          <w:lang w:val="pt"/>
        </w:rPr>
        <w:t xml:space="preserve"> regulatóri</w:t>
      </w:r>
      <w:r w:rsidR="002842C3">
        <w:rPr>
          <w:lang w:val="pt"/>
        </w:rPr>
        <w:t>o</w:t>
      </w:r>
      <w:r>
        <w:rPr>
          <w:lang w:val="pt"/>
        </w:rPr>
        <w:t>, profissiona</w:t>
      </w:r>
      <w:r w:rsidR="002842C3">
        <w:rPr>
          <w:lang w:val="pt"/>
        </w:rPr>
        <w:t>l</w:t>
      </w:r>
      <w:r>
        <w:rPr>
          <w:lang w:val="pt"/>
        </w:rPr>
        <w:t xml:space="preserve"> ou </w:t>
      </w:r>
      <w:r w:rsidR="002842C3">
        <w:rPr>
          <w:lang w:val="pt"/>
        </w:rPr>
        <w:t>industrial</w:t>
      </w:r>
    </w:p>
    <w:p w14:paraId="7FE8A9D4" w14:textId="77777777" w:rsidR="00706B22" w:rsidRDefault="00706B22">
      <w:pPr>
        <w:pStyle w:val="Corpodetexto"/>
        <w:spacing w:before="4"/>
        <w:rPr>
          <w:sz w:val="20"/>
        </w:rPr>
      </w:pPr>
    </w:p>
    <w:p w14:paraId="1BC836A9" w14:textId="04C79563" w:rsidR="00706B22" w:rsidRPr="0077564D" w:rsidRDefault="00E36148">
      <w:pPr>
        <w:pStyle w:val="Ttulo4"/>
        <w:numPr>
          <w:ilvl w:val="0"/>
          <w:numId w:val="1"/>
        </w:numPr>
        <w:tabs>
          <w:tab w:val="left" w:pos="927"/>
        </w:tabs>
        <w:spacing w:before="1"/>
        <w:ind w:right="246" w:firstLine="0"/>
      </w:pPr>
      <w:r>
        <w:rPr>
          <w:lang w:val="pt"/>
        </w:rPr>
        <w:t xml:space="preserve">Cite exemplos de </w:t>
      </w:r>
      <w:r w:rsidR="00244F8B" w:rsidRPr="0077564D">
        <w:rPr>
          <w:lang w:val="pt"/>
        </w:rPr>
        <w:t xml:space="preserve">ações </w:t>
      </w:r>
      <w:r w:rsidR="0006482D">
        <w:rPr>
          <w:lang w:val="pt"/>
        </w:rPr>
        <w:t>pertinentes a</w:t>
      </w:r>
      <w:r w:rsidR="00244F8B" w:rsidRPr="0077564D">
        <w:rPr>
          <w:lang w:val="pt"/>
        </w:rPr>
        <w:t xml:space="preserve">o </w:t>
      </w:r>
      <w:r w:rsidR="001C5959">
        <w:rPr>
          <w:lang w:val="pt"/>
        </w:rPr>
        <w:t xml:space="preserve">dirigente </w:t>
      </w:r>
      <w:r w:rsidR="0006482D">
        <w:rPr>
          <w:lang w:val="pt"/>
        </w:rPr>
        <w:t>e</w:t>
      </w:r>
      <w:r w:rsidR="00244F8B" w:rsidRPr="0077564D">
        <w:rPr>
          <w:lang w:val="pt"/>
        </w:rPr>
        <w:t>xecutivo</w:t>
      </w:r>
      <w:r w:rsidR="000D2037" w:rsidRPr="0077564D">
        <w:rPr>
          <w:lang w:val="pt"/>
        </w:rPr>
        <w:t xml:space="preserve"> </w:t>
      </w:r>
      <w:r>
        <w:rPr>
          <w:lang w:val="pt"/>
        </w:rPr>
        <w:t xml:space="preserve">responsável </w:t>
      </w:r>
      <w:r w:rsidR="0006482D">
        <w:rPr>
          <w:lang w:val="pt"/>
        </w:rPr>
        <w:t>em</w:t>
      </w:r>
      <w:r>
        <w:rPr>
          <w:lang w:val="pt"/>
        </w:rPr>
        <w:t xml:space="preserve"> </w:t>
      </w:r>
      <w:r w:rsidR="000D2037" w:rsidRPr="0077564D">
        <w:rPr>
          <w:lang w:val="pt"/>
        </w:rPr>
        <w:t>demonstrar a prestação de contas d</w:t>
      </w:r>
      <w:r w:rsidR="00244F8B" w:rsidRPr="0077564D">
        <w:rPr>
          <w:lang w:val="pt"/>
        </w:rPr>
        <w:t>a gestão de rejeitos?</w:t>
      </w:r>
    </w:p>
    <w:p w14:paraId="6AE5A29F" w14:textId="0153B6FB" w:rsidR="00706B22" w:rsidRDefault="00D25AD5">
      <w:pPr>
        <w:pStyle w:val="Corpodetexto"/>
        <w:spacing w:before="60"/>
        <w:ind w:left="681" w:right="1307" w:hanging="1"/>
      </w:pPr>
      <w:r>
        <w:rPr>
          <w:lang w:val="pt"/>
        </w:rPr>
        <w:t xml:space="preserve">As </w:t>
      </w:r>
      <w:r w:rsidR="00244F8B">
        <w:rPr>
          <w:lang w:val="pt"/>
        </w:rPr>
        <w:t>ações podem incluir:</w:t>
      </w:r>
    </w:p>
    <w:p w14:paraId="069C9491" w14:textId="6849AAD4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3"/>
        </w:tabs>
        <w:spacing w:before="5" w:line="237" w:lineRule="auto"/>
        <w:ind w:left="1402" w:right="468"/>
      </w:pPr>
      <w:r>
        <w:rPr>
          <w:lang w:val="pt"/>
        </w:rPr>
        <w:t>garantir que a equip</w:t>
      </w:r>
      <w:r w:rsidR="0021386E">
        <w:rPr>
          <w:lang w:val="pt"/>
        </w:rPr>
        <w:t>e</w:t>
      </w:r>
      <w:r>
        <w:rPr>
          <w:lang w:val="pt"/>
        </w:rPr>
        <w:t xml:space="preserve"> de gestão </w:t>
      </w:r>
      <w:r w:rsidR="00D25AD5">
        <w:rPr>
          <w:lang w:val="pt"/>
        </w:rPr>
        <w:t>Sê</w:t>
      </w:r>
      <w:r>
        <w:rPr>
          <w:lang w:val="pt"/>
        </w:rPr>
        <w:t xml:space="preserve">nior e/ou o Conselho ou </w:t>
      </w:r>
      <w:r w:rsidR="0021386E">
        <w:rPr>
          <w:lang w:val="pt"/>
        </w:rPr>
        <w:t xml:space="preserve">órgão </w:t>
      </w:r>
      <w:r>
        <w:rPr>
          <w:lang w:val="pt"/>
        </w:rPr>
        <w:t>de governa</w:t>
      </w:r>
      <w:r w:rsidR="0021386E">
        <w:rPr>
          <w:lang w:val="pt"/>
        </w:rPr>
        <w:t>nça</w:t>
      </w:r>
      <w:r>
        <w:rPr>
          <w:lang w:val="pt"/>
        </w:rPr>
        <w:t xml:space="preserve"> sejam devidamente informados sobre </w:t>
      </w:r>
      <w:r w:rsidR="0021386E">
        <w:rPr>
          <w:lang w:val="pt"/>
        </w:rPr>
        <w:t xml:space="preserve">as </w:t>
      </w:r>
      <w:r>
        <w:rPr>
          <w:lang w:val="pt"/>
        </w:rPr>
        <w:t xml:space="preserve">questões </w:t>
      </w:r>
      <w:r w:rsidR="0021386E">
        <w:rPr>
          <w:lang w:val="pt"/>
        </w:rPr>
        <w:t xml:space="preserve">referentes à </w:t>
      </w:r>
      <w:r>
        <w:rPr>
          <w:lang w:val="pt"/>
        </w:rPr>
        <w:t>gestão</w:t>
      </w:r>
      <w:r w:rsidR="0021386E">
        <w:rPr>
          <w:lang w:val="pt"/>
        </w:rPr>
        <w:t xml:space="preserve"> </w:t>
      </w:r>
      <w:r>
        <w:rPr>
          <w:lang w:val="pt"/>
        </w:rPr>
        <w:t>de rejeitos</w:t>
      </w:r>
      <w:r w:rsidR="008F03F7">
        <w:rPr>
          <w:lang w:val="pt"/>
        </w:rPr>
        <w:t>;</w:t>
      </w:r>
      <w:r>
        <w:rPr>
          <w:lang w:val="pt"/>
        </w:rPr>
        <w:t xml:space="preserve">  </w:t>
      </w:r>
    </w:p>
    <w:p w14:paraId="3FFC3A3E" w14:textId="0471EE77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3"/>
        </w:tabs>
        <w:spacing w:before="1"/>
        <w:ind w:left="1402" w:hanging="362"/>
      </w:pPr>
      <w:r>
        <w:rPr>
          <w:lang w:val="pt"/>
        </w:rPr>
        <w:t>revisão dos resultados da avaliação de risco</w:t>
      </w:r>
      <w:r w:rsidR="0021386E">
        <w:rPr>
          <w:lang w:val="pt"/>
        </w:rPr>
        <w:t>s</w:t>
      </w:r>
      <w:r>
        <w:rPr>
          <w:lang w:val="pt"/>
        </w:rPr>
        <w:t>;</w:t>
      </w:r>
    </w:p>
    <w:p w14:paraId="4A5345DF" w14:textId="496747F5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 xml:space="preserve">participação em revisões </w:t>
      </w:r>
      <w:r w:rsidR="0021386E">
        <w:rPr>
          <w:lang w:val="pt"/>
        </w:rPr>
        <w:t>sobre</w:t>
      </w:r>
      <w:r>
        <w:rPr>
          <w:lang w:val="pt"/>
        </w:rPr>
        <w:t xml:space="preserve"> rejeitos;</w:t>
      </w:r>
    </w:p>
    <w:p w14:paraId="77AC64AF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>revisão e aprovação de recursos adequados para a gestão de rejeitos;</w:t>
      </w:r>
    </w:p>
    <w:p w14:paraId="2B9F8443" w14:textId="4395C0AA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 xml:space="preserve">participar </w:t>
      </w:r>
      <w:r w:rsidR="0021386E">
        <w:rPr>
          <w:lang w:val="pt"/>
        </w:rPr>
        <w:t>em</w:t>
      </w:r>
      <w:r>
        <w:rPr>
          <w:lang w:val="pt"/>
        </w:rPr>
        <w:t xml:space="preserve"> reuniões independentes </w:t>
      </w:r>
      <w:r w:rsidR="0021386E">
        <w:rPr>
          <w:lang w:val="pt"/>
        </w:rPr>
        <w:t>sobre</w:t>
      </w:r>
      <w:r>
        <w:rPr>
          <w:lang w:val="pt"/>
        </w:rPr>
        <w:t xml:space="preserve"> revisão de rejeitos; e </w:t>
      </w:r>
    </w:p>
    <w:p w14:paraId="21A1CD64" w14:textId="306A0788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69" w:lineRule="exact"/>
        <w:ind w:left="1402"/>
      </w:pPr>
      <w:r>
        <w:rPr>
          <w:lang w:val="pt"/>
        </w:rPr>
        <w:t>participa</w:t>
      </w:r>
      <w:r w:rsidR="007D2B00">
        <w:rPr>
          <w:lang w:val="pt"/>
        </w:rPr>
        <w:t xml:space="preserve">r </w:t>
      </w:r>
      <w:r>
        <w:rPr>
          <w:lang w:val="pt"/>
        </w:rPr>
        <w:t xml:space="preserve">em exercícios de simulação </w:t>
      </w:r>
      <w:r w:rsidR="007D2B00">
        <w:rPr>
          <w:lang w:val="pt"/>
        </w:rPr>
        <w:t xml:space="preserve">sobre </w:t>
      </w:r>
      <w:r>
        <w:rPr>
          <w:lang w:val="pt"/>
        </w:rPr>
        <w:t>planejamento d</w:t>
      </w:r>
      <w:r w:rsidR="007D2B00">
        <w:rPr>
          <w:lang w:val="pt"/>
        </w:rPr>
        <w:t>e</w:t>
      </w:r>
      <w:r>
        <w:rPr>
          <w:lang w:val="pt"/>
        </w:rPr>
        <w:t xml:space="preserve"> gestão de cris</w:t>
      </w:r>
      <w:r w:rsidR="0021386E">
        <w:rPr>
          <w:lang w:val="pt"/>
        </w:rPr>
        <w:t>e</w:t>
      </w:r>
      <w:r>
        <w:rPr>
          <w:lang w:val="pt"/>
        </w:rPr>
        <w:t>.</w:t>
      </w:r>
    </w:p>
    <w:p w14:paraId="57514101" w14:textId="77777777" w:rsidR="00706B22" w:rsidRDefault="00706B22">
      <w:pPr>
        <w:pStyle w:val="Corpodetexto"/>
        <w:spacing w:before="7"/>
        <w:rPr>
          <w:sz w:val="20"/>
        </w:rPr>
      </w:pPr>
    </w:p>
    <w:p w14:paraId="6337AEBC" w14:textId="77777777" w:rsidR="00706B22" w:rsidRPr="0077564D" w:rsidRDefault="00244F8B">
      <w:pPr>
        <w:pStyle w:val="Ttulo4"/>
        <w:numPr>
          <w:ilvl w:val="0"/>
          <w:numId w:val="1"/>
        </w:numPr>
        <w:tabs>
          <w:tab w:val="left" w:pos="927"/>
        </w:tabs>
        <w:ind w:left="926" w:hanging="246"/>
      </w:pPr>
      <w:r w:rsidRPr="0077564D">
        <w:rPr>
          <w:lang w:val="pt"/>
        </w:rPr>
        <w:t>O que é uma auditoria?</w:t>
      </w:r>
    </w:p>
    <w:p w14:paraId="6A37474C" w14:textId="2446EE88" w:rsidR="00706B22" w:rsidRDefault="00244F8B">
      <w:pPr>
        <w:pStyle w:val="Corpodetexto"/>
        <w:spacing w:before="59"/>
        <w:ind w:left="681" w:right="340"/>
      </w:pPr>
      <w:r>
        <w:rPr>
          <w:lang w:val="pt"/>
        </w:rPr>
        <w:t xml:space="preserve">Uma auditoria é um exame formal, sistemático e documentado </w:t>
      </w:r>
      <w:r w:rsidR="009D00E6">
        <w:rPr>
          <w:lang w:val="pt"/>
        </w:rPr>
        <w:t>sobre os parâmetros</w:t>
      </w:r>
      <w:r>
        <w:rPr>
          <w:lang w:val="pt"/>
        </w:rPr>
        <w:t xml:space="preserve"> </w:t>
      </w:r>
      <w:r w:rsidR="009D00E6">
        <w:rPr>
          <w:lang w:val="pt"/>
        </w:rPr>
        <w:t xml:space="preserve">de </w:t>
      </w:r>
      <w:r>
        <w:rPr>
          <w:lang w:val="pt"/>
        </w:rPr>
        <w:t>conformidade d</w:t>
      </w:r>
      <w:r w:rsidR="009D00E6">
        <w:rPr>
          <w:lang w:val="pt"/>
        </w:rPr>
        <w:t xml:space="preserve">a </w:t>
      </w:r>
      <w:r w:rsidR="009D00E6" w:rsidRPr="0063562E">
        <w:rPr>
          <w:lang w:val="pt"/>
        </w:rPr>
        <w:t>barragem de</w:t>
      </w:r>
      <w:r w:rsidRPr="0063562E">
        <w:rPr>
          <w:lang w:val="pt"/>
        </w:rPr>
        <w:t xml:space="preserve"> rejeitos</w:t>
      </w:r>
      <w:r w:rsidR="00506967">
        <w:rPr>
          <w:lang w:val="pt"/>
        </w:rPr>
        <w:t>, e</w:t>
      </w:r>
      <w:r>
        <w:rPr>
          <w:lang w:val="pt"/>
        </w:rPr>
        <w:t xml:space="preserve"> com critérios explícitos, acordados, prescritos, muitas vezes estipulados </w:t>
      </w:r>
      <w:r w:rsidR="009D00E6">
        <w:rPr>
          <w:lang w:val="pt"/>
        </w:rPr>
        <w:t>pela</w:t>
      </w:r>
      <w:r>
        <w:rPr>
          <w:lang w:val="pt"/>
        </w:rPr>
        <w:t xml:space="preserve"> lei ou </w:t>
      </w:r>
      <w:r w:rsidR="009D00E6">
        <w:rPr>
          <w:lang w:val="pt"/>
        </w:rPr>
        <w:t>pelo</w:t>
      </w:r>
      <w:r>
        <w:rPr>
          <w:lang w:val="pt"/>
        </w:rPr>
        <w:t xml:space="preserve"> sistema de ge</w:t>
      </w:r>
      <w:r w:rsidR="009D00E6">
        <w:rPr>
          <w:lang w:val="pt"/>
        </w:rPr>
        <w:t>stão</w:t>
      </w:r>
      <w:r>
        <w:rPr>
          <w:lang w:val="pt"/>
        </w:rPr>
        <w:t xml:space="preserve"> de rejeitos da empresa. As auditorias avaliam e relatam o grau de conformidade com </w:t>
      </w:r>
      <w:r w:rsidR="004B2835">
        <w:rPr>
          <w:lang w:val="pt"/>
        </w:rPr>
        <w:t xml:space="preserve">os </w:t>
      </w:r>
      <w:r>
        <w:rPr>
          <w:lang w:val="pt"/>
        </w:rPr>
        <w:t xml:space="preserve">critérios estipulados, </w:t>
      </w:r>
      <w:r w:rsidR="004B2835">
        <w:rPr>
          <w:lang w:val="pt"/>
        </w:rPr>
        <w:t xml:space="preserve">baseando-se </w:t>
      </w:r>
      <w:r>
        <w:rPr>
          <w:lang w:val="pt"/>
        </w:rPr>
        <w:t xml:space="preserve">na coleta sistemática e documentação relevante. As auditorias envolvem </w:t>
      </w:r>
      <w:r w:rsidR="00C251CC">
        <w:rPr>
          <w:lang w:val="pt"/>
        </w:rPr>
        <w:t xml:space="preserve">certa </w:t>
      </w:r>
      <w:r w:rsidR="00506967">
        <w:rPr>
          <w:lang w:val="pt"/>
        </w:rPr>
        <w:t>parcela</w:t>
      </w:r>
      <w:r w:rsidR="00C251CC">
        <w:rPr>
          <w:lang w:val="pt"/>
        </w:rPr>
        <w:t xml:space="preserve"> de juízo</w:t>
      </w:r>
      <w:r>
        <w:rPr>
          <w:lang w:val="pt"/>
        </w:rPr>
        <w:t xml:space="preserve">, mas não são projetadas para determinar a causa </w:t>
      </w:r>
      <w:r w:rsidR="00EA6346">
        <w:rPr>
          <w:lang w:val="pt"/>
        </w:rPr>
        <w:t>fundamental</w:t>
      </w:r>
      <w:r>
        <w:rPr>
          <w:lang w:val="pt"/>
        </w:rPr>
        <w:t xml:space="preserve"> d</w:t>
      </w:r>
      <w:r w:rsidR="00EA6346">
        <w:rPr>
          <w:lang w:val="pt"/>
        </w:rPr>
        <w:t>as</w:t>
      </w:r>
      <w:r>
        <w:rPr>
          <w:lang w:val="pt"/>
        </w:rPr>
        <w:t xml:space="preserve"> deficiências, ou para avaliar a eficácia do sistema de gestão.</w:t>
      </w:r>
    </w:p>
    <w:p w14:paraId="65B7291D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3EB13D10" w14:textId="77777777" w:rsidR="00706B22" w:rsidRDefault="00706B22">
      <w:pPr>
        <w:pStyle w:val="Corpodetexto"/>
        <w:rPr>
          <w:sz w:val="20"/>
        </w:rPr>
      </w:pPr>
    </w:p>
    <w:p w14:paraId="30806E7F" w14:textId="77777777" w:rsidR="00706B22" w:rsidRDefault="00706B22">
      <w:pPr>
        <w:pStyle w:val="Corpodetexto"/>
        <w:spacing w:before="8"/>
        <w:rPr>
          <w:sz w:val="21"/>
        </w:rPr>
      </w:pPr>
    </w:p>
    <w:p w14:paraId="4A1BD641" w14:textId="58CF54D3" w:rsidR="00706B22" w:rsidRDefault="00244F8B">
      <w:pPr>
        <w:pStyle w:val="Corpodetexto"/>
        <w:ind w:left="681" w:right="498"/>
      </w:pPr>
      <w:r>
        <w:rPr>
          <w:lang w:val="pt"/>
        </w:rPr>
        <w:t xml:space="preserve">As auditorias internas são conduzidas por funcionários da empresa </w:t>
      </w:r>
      <w:r w:rsidR="000277B2">
        <w:rPr>
          <w:lang w:val="pt"/>
        </w:rPr>
        <w:t xml:space="preserve">que têm </w:t>
      </w:r>
      <w:r>
        <w:rPr>
          <w:lang w:val="pt"/>
        </w:rPr>
        <w:t>conhecimento</w:t>
      </w:r>
      <w:r w:rsidR="000277B2">
        <w:rPr>
          <w:lang w:val="pt"/>
        </w:rPr>
        <w:t>s</w:t>
      </w:r>
      <w:r w:rsidR="00EA6346">
        <w:rPr>
          <w:lang w:val="pt"/>
        </w:rPr>
        <w:t xml:space="preserve"> </w:t>
      </w:r>
      <w:r>
        <w:rPr>
          <w:lang w:val="pt"/>
        </w:rPr>
        <w:t>e competências adequados</w:t>
      </w:r>
      <w:r w:rsidR="00EA6346">
        <w:rPr>
          <w:lang w:val="pt"/>
        </w:rPr>
        <w:t xml:space="preserve">. Eles </w:t>
      </w:r>
      <w:r>
        <w:rPr>
          <w:lang w:val="pt"/>
        </w:rPr>
        <w:t xml:space="preserve">são independentes, imparciais e objetivos no que diz respeito </w:t>
      </w:r>
      <w:r w:rsidR="00EA6346">
        <w:rPr>
          <w:lang w:val="pt"/>
        </w:rPr>
        <w:t>a gestão</w:t>
      </w:r>
      <w:r w:rsidR="00EB025E">
        <w:rPr>
          <w:lang w:val="pt"/>
        </w:rPr>
        <w:t xml:space="preserve"> da</w:t>
      </w:r>
      <w:r>
        <w:rPr>
          <w:lang w:val="pt"/>
        </w:rPr>
        <w:t xml:space="preserve"> </w:t>
      </w:r>
      <w:r w:rsidR="00EA6346" w:rsidRPr="0063562E">
        <w:rPr>
          <w:lang w:val="pt"/>
        </w:rPr>
        <w:t>barragem</w:t>
      </w:r>
      <w:r w:rsidRPr="0063562E">
        <w:rPr>
          <w:lang w:val="pt"/>
        </w:rPr>
        <w:t xml:space="preserve"> de rejeitos</w:t>
      </w:r>
      <w:r>
        <w:rPr>
          <w:lang w:val="pt"/>
        </w:rPr>
        <w:t xml:space="preserve"> que está sendo auditada. Por exemplo, eles pode</w:t>
      </w:r>
      <w:r w:rsidR="00EB025E">
        <w:rPr>
          <w:lang w:val="pt"/>
        </w:rPr>
        <w:t>m</w:t>
      </w:r>
      <w:r>
        <w:rPr>
          <w:lang w:val="pt"/>
        </w:rPr>
        <w:t xml:space="preserve"> trabalhar em outras </w:t>
      </w:r>
      <w:r w:rsidR="00EB025E">
        <w:rPr>
          <w:lang w:val="pt"/>
        </w:rPr>
        <w:t>barragens</w:t>
      </w:r>
      <w:r>
        <w:rPr>
          <w:lang w:val="pt"/>
        </w:rPr>
        <w:t xml:space="preserve"> de rejeitos </w:t>
      </w:r>
      <w:r w:rsidR="00EB025E">
        <w:rPr>
          <w:lang w:val="pt"/>
        </w:rPr>
        <w:t>da corporação,</w:t>
      </w:r>
      <w:r>
        <w:rPr>
          <w:lang w:val="pt"/>
        </w:rPr>
        <w:t xml:space="preserve"> ou podem </w:t>
      </w:r>
      <w:r w:rsidR="00EB025E">
        <w:rPr>
          <w:lang w:val="pt"/>
        </w:rPr>
        <w:t>fazer parte de outros departamentos corporativos</w:t>
      </w:r>
      <w:r>
        <w:rPr>
          <w:lang w:val="pt"/>
        </w:rPr>
        <w:t>.</w:t>
      </w:r>
    </w:p>
    <w:p w14:paraId="28F74678" w14:textId="77777777" w:rsidR="00706B22" w:rsidRDefault="00706B22">
      <w:pPr>
        <w:pStyle w:val="Corpodetexto"/>
        <w:spacing w:before="11"/>
        <w:rPr>
          <w:sz w:val="21"/>
        </w:rPr>
      </w:pPr>
    </w:p>
    <w:p w14:paraId="31572EAE" w14:textId="1152E831" w:rsidR="00706B22" w:rsidRDefault="00244F8B">
      <w:pPr>
        <w:pStyle w:val="Corpodetexto"/>
        <w:ind w:left="681" w:right="314"/>
      </w:pPr>
      <w:r>
        <w:rPr>
          <w:lang w:val="pt"/>
        </w:rPr>
        <w:t>As auditorias externas são conduzidas por auditores externos à auditoria da empresa. Os auditores mantêm um ponto de vista objetivo</w:t>
      </w:r>
      <w:r w:rsidR="00982D37">
        <w:rPr>
          <w:lang w:val="pt"/>
        </w:rPr>
        <w:t>,</w:t>
      </w:r>
      <w:r>
        <w:rPr>
          <w:lang w:val="pt"/>
        </w:rPr>
        <w:t xml:space="preserve"> ao longo d</w:t>
      </w:r>
      <w:r w:rsidR="00982D37">
        <w:rPr>
          <w:lang w:val="pt"/>
        </w:rPr>
        <w:t>e todo</w:t>
      </w:r>
      <w:r>
        <w:rPr>
          <w:lang w:val="pt"/>
        </w:rPr>
        <w:t xml:space="preserve"> processo de auditoria</w:t>
      </w:r>
      <w:r w:rsidR="00982D37">
        <w:rPr>
          <w:lang w:val="pt"/>
        </w:rPr>
        <w:t>,</w:t>
      </w:r>
      <w:r>
        <w:rPr>
          <w:lang w:val="pt"/>
        </w:rPr>
        <w:t xml:space="preserve"> para garantir que as conclusões </w:t>
      </w:r>
      <w:r w:rsidR="00982D37">
        <w:rPr>
          <w:lang w:val="pt"/>
        </w:rPr>
        <w:t>estejam embasadas</w:t>
      </w:r>
      <w:r>
        <w:rPr>
          <w:lang w:val="pt"/>
        </w:rPr>
        <w:t xml:space="preserve"> apenas </w:t>
      </w:r>
      <w:r w:rsidR="00982D37">
        <w:rPr>
          <w:lang w:val="pt"/>
        </w:rPr>
        <w:t>em</w:t>
      </w:r>
      <w:r>
        <w:rPr>
          <w:lang w:val="pt"/>
        </w:rPr>
        <w:t xml:space="preserve"> provas. (Adaptado da ISO 19011).</w:t>
      </w:r>
    </w:p>
    <w:p w14:paraId="78A68ED1" w14:textId="77777777" w:rsidR="00706B22" w:rsidRDefault="00706B22">
      <w:pPr>
        <w:pStyle w:val="Corpodetexto"/>
        <w:spacing w:before="1"/>
      </w:pPr>
    </w:p>
    <w:p w14:paraId="28C1DE50" w14:textId="1EFDFDD3" w:rsidR="00706B22" w:rsidRPr="00DA64E8" w:rsidRDefault="00244F8B">
      <w:pPr>
        <w:pStyle w:val="Ttulo4"/>
        <w:numPr>
          <w:ilvl w:val="0"/>
          <w:numId w:val="1"/>
        </w:numPr>
        <w:tabs>
          <w:tab w:val="left" w:pos="927"/>
        </w:tabs>
        <w:ind w:left="926" w:hanging="246"/>
      </w:pPr>
      <w:r w:rsidRPr="00DA64E8">
        <w:rPr>
          <w:lang w:val="pt"/>
        </w:rPr>
        <w:t>O que é uma avaliação d</w:t>
      </w:r>
      <w:r w:rsidR="00826800">
        <w:rPr>
          <w:lang w:val="pt"/>
        </w:rPr>
        <w:t>e</w:t>
      </w:r>
      <w:r w:rsidRPr="00DA64E8">
        <w:rPr>
          <w:lang w:val="pt"/>
        </w:rPr>
        <w:t xml:space="preserve"> eficácia?</w:t>
      </w:r>
    </w:p>
    <w:p w14:paraId="307A7C9A" w14:textId="119A4CF1" w:rsidR="00706B22" w:rsidRDefault="00244F8B">
      <w:pPr>
        <w:pStyle w:val="Corpodetexto"/>
        <w:spacing w:before="59"/>
        <w:ind w:left="681" w:right="241"/>
      </w:pPr>
      <w:r>
        <w:rPr>
          <w:lang w:val="pt"/>
        </w:rPr>
        <w:t>Uma avaliação d</w:t>
      </w:r>
      <w:r w:rsidR="00EE1F84">
        <w:rPr>
          <w:lang w:val="pt"/>
        </w:rPr>
        <w:t>e</w:t>
      </w:r>
      <w:r>
        <w:rPr>
          <w:lang w:val="pt"/>
        </w:rPr>
        <w:t xml:space="preserve"> eficácia</w:t>
      </w:r>
      <w:r w:rsidR="00911814">
        <w:rPr>
          <w:lang w:val="pt"/>
        </w:rPr>
        <w:t xml:space="preserve"> visa</w:t>
      </w:r>
      <w:r w:rsidR="007E1ACA">
        <w:rPr>
          <w:lang w:val="pt"/>
        </w:rPr>
        <w:t xml:space="preserve"> </w:t>
      </w:r>
      <w:r w:rsidR="00911814">
        <w:rPr>
          <w:lang w:val="pt"/>
        </w:rPr>
        <w:t>d</w:t>
      </w:r>
      <w:r>
        <w:rPr>
          <w:lang w:val="pt"/>
        </w:rPr>
        <w:t>eterminar</w:t>
      </w:r>
      <w:r w:rsidR="00FB165E">
        <w:rPr>
          <w:lang w:val="pt"/>
        </w:rPr>
        <w:t xml:space="preserve">, além do fato de uma </w:t>
      </w:r>
      <w:r>
        <w:rPr>
          <w:lang w:val="pt"/>
        </w:rPr>
        <w:t xml:space="preserve">condição </w:t>
      </w:r>
      <w:r w:rsidR="00FB165E">
        <w:rPr>
          <w:lang w:val="pt"/>
        </w:rPr>
        <w:t xml:space="preserve">ter sido </w:t>
      </w:r>
      <w:r>
        <w:rPr>
          <w:lang w:val="pt"/>
        </w:rPr>
        <w:t xml:space="preserve">cumprida e </w:t>
      </w:r>
      <w:r w:rsidR="003D1D68">
        <w:rPr>
          <w:lang w:val="pt"/>
        </w:rPr>
        <w:t>inclui</w:t>
      </w:r>
      <w:r>
        <w:rPr>
          <w:lang w:val="pt"/>
        </w:rPr>
        <w:t xml:space="preserve"> </w:t>
      </w:r>
      <w:r w:rsidR="007E1ACA">
        <w:rPr>
          <w:lang w:val="pt"/>
        </w:rPr>
        <w:t>uma</w:t>
      </w:r>
      <w:r>
        <w:rPr>
          <w:lang w:val="pt"/>
        </w:rPr>
        <w:t xml:space="preserve"> avaliação </w:t>
      </w:r>
      <w:r w:rsidR="007E1ACA">
        <w:rPr>
          <w:lang w:val="pt"/>
        </w:rPr>
        <w:t>onde</w:t>
      </w:r>
      <w:r w:rsidR="00911814">
        <w:rPr>
          <w:lang w:val="pt"/>
        </w:rPr>
        <w:t xml:space="preserve"> </w:t>
      </w:r>
      <w:r w:rsidR="003D1D68">
        <w:rPr>
          <w:lang w:val="pt"/>
        </w:rPr>
        <w:t>a g</w:t>
      </w:r>
      <w:r>
        <w:rPr>
          <w:lang w:val="pt"/>
        </w:rPr>
        <w:t>estão de rejeitos</w:t>
      </w:r>
      <w:r w:rsidR="007E1ACA">
        <w:rPr>
          <w:lang w:val="pt"/>
        </w:rPr>
        <w:t xml:space="preserve"> atende os resultados pre</w:t>
      </w:r>
      <w:r w:rsidR="00FB165E">
        <w:rPr>
          <w:lang w:val="pt"/>
        </w:rPr>
        <w:t>vist</w:t>
      </w:r>
      <w:r w:rsidR="007E1ACA">
        <w:rPr>
          <w:lang w:val="pt"/>
        </w:rPr>
        <w:t>os</w:t>
      </w:r>
      <w:r>
        <w:rPr>
          <w:lang w:val="pt"/>
        </w:rPr>
        <w:t xml:space="preserve">. </w:t>
      </w:r>
      <w:r w:rsidR="007E1ACA">
        <w:rPr>
          <w:lang w:val="pt"/>
        </w:rPr>
        <w:t xml:space="preserve">A avaliação de eficácia </w:t>
      </w:r>
      <w:r w:rsidR="00911814">
        <w:rPr>
          <w:lang w:val="pt"/>
        </w:rPr>
        <w:t>considera</w:t>
      </w:r>
      <w:r>
        <w:rPr>
          <w:lang w:val="pt"/>
        </w:rPr>
        <w:t xml:space="preserve"> </w:t>
      </w:r>
      <w:r w:rsidR="007E1ACA">
        <w:rPr>
          <w:lang w:val="pt"/>
        </w:rPr>
        <w:t xml:space="preserve">o volume de </w:t>
      </w:r>
      <w:r>
        <w:rPr>
          <w:lang w:val="pt"/>
        </w:rPr>
        <w:t>atividades plane</w:t>
      </w:r>
      <w:r w:rsidR="003D1D68">
        <w:rPr>
          <w:lang w:val="pt"/>
        </w:rPr>
        <w:t>j</w:t>
      </w:r>
      <w:r>
        <w:rPr>
          <w:lang w:val="pt"/>
        </w:rPr>
        <w:t xml:space="preserve">adas </w:t>
      </w:r>
      <w:r w:rsidR="007E1ACA">
        <w:rPr>
          <w:lang w:val="pt"/>
        </w:rPr>
        <w:t xml:space="preserve">que </w:t>
      </w:r>
      <w:r>
        <w:rPr>
          <w:lang w:val="pt"/>
        </w:rPr>
        <w:t>foram realizadas</w:t>
      </w:r>
      <w:r w:rsidR="007E1ACA">
        <w:rPr>
          <w:lang w:val="pt"/>
        </w:rPr>
        <w:t>,</w:t>
      </w:r>
      <w:r>
        <w:rPr>
          <w:lang w:val="pt"/>
        </w:rPr>
        <w:t xml:space="preserve"> </w:t>
      </w:r>
      <w:r w:rsidR="00911814">
        <w:rPr>
          <w:lang w:val="pt"/>
        </w:rPr>
        <w:t xml:space="preserve">e </w:t>
      </w:r>
      <w:r w:rsidR="007E1ACA">
        <w:rPr>
          <w:lang w:val="pt"/>
        </w:rPr>
        <w:t>até que ponto</w:t>
      </w:r>
      <w:r w:rsidR="00330EEB">
        <w:rPr>
          <w:lang w:val="pt"/>
        </w:rPr>
        <w:t>,</w:t>
      </w:r>
      <w:r w:rsidR="007E1ACA">
        <w:rPr>
          <w:lang w:val="pt"/>
        </w:rPr>
        <w:t xml:space="preserve"> </w:t>
      </w:r>
      <w:r>
        <w:rPr>
          <w:lang w:val="pt"/>
        </w:rPr>
        <w:t>os objetivos e indicadores de desempenho foram alcançados.</w:t>
      </w:r>
    </w:p>
    <w:p w14:paraId="660AFC1B" w14:textId="77777777" w:rsidR="00706B22" w:rsidRDefault="00706B22">
      <w:pPr>
        <w:pStyle w:val="Corpodetexto"/>
        <w:spacing w:before="11"/>
        <w:rPr>
          <w:sz w:val="20"/>
        </w:rPr>
      </w:pPr>
    </w:p>
    <w:p w14:paraId="4E7681AF" w14:textId="141D25ED" w:rsidR="00706B22" w:rsidRDefault="00244F8B">
      <w:pPr>
        <w:pStyle w:val="Corpodetexto"/>
        <w:ind w:left="681" w:right="302"/>
      </w:pPr>
      <w:r>
        <w:rPr>
          <w:lang w:val="pt"/>
        </w:rPr>
        <w:t xml:space="preserve">Os critérios a serem examinados </w:t>
      </w:r>
      <w:r w:rsidR="00A75DA2">
        <w:rPr>
          <w:lang w:val="pt"/>
        </w:rPr>
        <w:t xml:space="preserve">vão </w:t>
      </w:r>
      <w:r>
        <w:rPr>
          <w:lang w:val="pt"/>
        </w:rPr>
        <w:t xml:space="preserve">depender do âmbito da avaliação. </w:t>
      </w:r>
      <w:r w:rsidR="00A75DA2">
        <w:rPr>
          <w:lang w:val="pt"/>
        </w:rPr>
        <w:t>As típicas f</w:t>
      </w:r>
      <w:r>
        <w:rPr>
          <w:lang w:val="pt"/>
        </w:rPr>
        <w:t>ontes de informaç</w:t>
      </w:r>
      <w:r w:rsidR="00A75DA2">
        <w:rPr>
          <w:lang w:val="pt"/>
        </w:rPr>
        <w:t>ão</w:t>
      </w:r>
      <w:r>
        <w:rPr>
          <w:lang w:val="pt"/>
        </w:rPr>
        <w:t xml:space="preserve"> </w:t>
      </w:r>
      <w:r w:rsidR="00330EEB">
        <w:rPr>
          <w:lang w:val="pt"/>
        </w:rPr>
        <w:t xml:space="preserve">a </w:t>
      </w:r>
      <w:r>
        <w:rPr>
          <w:lang w:val="pt"/>
        </w:rPr>
        <w:t>ser</w:t>
      </w:r>
      <w:r w:rsidR="00330EEB">
        <w:rPr>
          <w:lang w:val="pt"/>
        </w:rPr>
        <w:t>em</w:t>
      </w:r>
      <w:r>
        <w:rPr>
          <w:lang w:val="pt"/>
        </w:rPr>
        <w:t xml:space="preserve"> consideradas</w:t>
      </w:r>
      <w:r w:rsidR="00330EEB">
        <w:rPr>
          <w:lang w:val="pt"/>
        </w:rPr>
        <w:t>,</w:t>
      </w:r>
      <w:r>
        <w:rPr>
          <w:lang w:val="pt"/>
        </w:rPr>
        <w:t xml:space="preserve"> </w:t>
      </w:r>
      <w:r w:rsidR="00A75DA2">
        <w:rPr>
          <w:lang w:val="pt"/>
        </w:rPr>
        <w:t>quando</w:t>
      </w:r>
      <w:r>
        <w:rPr>
          <w:lang w:val="pt"/>
        </w:rPr>
        <w:t xml:space="preserve"> </w:t>
      </w:r>
      <w:r w:rsidR="00DE1B23">
        <w:rPr>
          <w:lang w:val="pt"/>
        </w:rPr>
        <w:t xml:space="preserve">se </w:t>
      </w:r>
      <w:r>
        <w:rPr>
          <w:lang w:val="pt"/>
        </w:rPr>
        <w:t>avalia</w:t>
      </w:r>
      <w:r w:rsidR="00DE1B23">
        <w:rPr>
          <w:lang w:val="pt"/>
        </w:rPr>
        <w:t xml:space="preserve"> </w:t>
      </w:r>
      <w:r>
        <w:rPr>
          <w:lang w:val="pt"/>
        </w:rPr>
        <w:t>a eficácia d</w:t>
      </w:r>
      <w:r w:rsidR="00A75DA2">
        <w:rPr>
          <w:lang w:val="pt"/>
        </w:rPr>
        <w:t xml:space="preserve">e uma </w:t>
      </w:r>
      <w:r w:rsidR="00A75DA2" w:rsidRPr="0063562E">
        <w:rPr>
          <w:lang w:val="pt"/>
        </w:rPr>
        <w:t>barragem de</w:t>
      </w:r>
      <w:r>
        <w:rPr>
          <w:lang w:val="pt"/>
        </w:rPr>
        <w:t xml:space="preserve"> rejeitos</w:t>
      </w:r>
      <w:r w:rsidR="00330EEB">
        <w:rPr>
          <w:lang w:val="pt"/>
        </w:rPr>
        <w:t>,</w:t>
      </w:r>
      <w:r>
        <w:rPr>
          <w:lang w:val="pt"/>
        </w:rPr>
        <w:t xml:space="preserve"> incluem mudanças nas condições</w:t>
      </w:r>
      <w:r w:rsidR="00A75DA2">
        <w:rPr>
          <w:lang w:val="pt"/>
        </w:rPr>
        <w:t>,</w:t>
      </w:r>
      <w:r>
        <w:rPr>
          <w:lang w:val="pt"/>
        </w:rPr>
        <w:t xml:space="preserve"> internas ou externas</w:t>
      </w:r>
      <w:r w:rsidR="00A75DA2">
        <w:rPr>
          <w:lang w:val="pt"/>
        </w:rPr>
        <w:t>,</w:t>
      </w:r>
      <w:r>
        <w:rPr>
          <w:lang w:val="pt"/>
        </w:rPr>
        <w:t xml:space="preserve"> que podem afetar a gestão de rejeitos e </w:t>
      </w:r>
      <w:r w:rsidR="00330EEB">
        <w:rPr>
          <w:lang w:val="pt"/>
        </w:rPr>
        <w:t xml:space="preserve">a </w:t>
      </w:r>
      <w:r w:rsidR="00285EBD">
        <w:rPr>
          <w:lang w:val="pt"/>
        </w:rPr>
        <w:t>realização</w:t>
      </w:r>
      <w:r w:rsidR="00A75DA2">
        <w:rPr>
          <w:lang w:val="pt"/>
        </w:rPr>
        <w:t xml:space="preserve"> dos</w:t>
      </w:r>
      <w:r>
        <w:rPr>
          <w:lang w:val="pt"/>
        </w:rPr>
        <w:t xml:space="preserve"> objetivos de desempenho.</w:t>
      </w:r>
    </w:p>
    <w:p w14:paraId="3359E34D" w14:textId="77777777" w:rsidR="00706B22" w:rsidRDefault="00244F8B">
      <w:pPr>
        <w:pStyle w:val="Corpodetexto"/>
        <w:spacing w:before="118"/>
        <w:ind w:left="681" w:right="290"/>
      </w:pPr>
      <w:r>
        <w:rPr>
          <w:lang w:val="pt"/>
        </w:rPr>
        <w:t>Os resultados de desempenho e as tendências que devem ser avaliadas para determinar a eficácia da gestão de rejeitos incluem:</w:t>
      </w:r>
    </w:p>
    <w:p w14:paraId="1A71DAD0" w14:textId="031837FD" w:rsidR="00706B22" w:rsidRDefault="0059646C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123"/>
      </w:pPr>
      <w:r>
        <w:rPr>
          <w:lang w:val="pt"/>
        </w:rPr>
        <w:t>o</w:t>
      </w:r>
      <w:r w:rsidR="00E65F73">
        <w:rPr>
          <w:lang w:val="pt"/>
        </w:rPr>
        <w:t xml:space="preserve"> </w:t>
      </w:r>
      <w:r w:rsidR="00DE1B23">
        <w:rPr>
          <w:lang w:val="pt"/>
        </w:rPr>
        <w:t xml:space="preserve">alcance que </w:t>
      </w:r>
      <w:r w:rsidR="00244F8B">
        <w:rPr>
          <w:lang w:val="pt"/>
        </w:rPr>
        <w:t>objetivos e indicadores de desempenho</w:t>
      </w:r>
      <w:r w:rsidR="00E65F73">
        <w:rPr>
          <w:lang w:val="pt"/>
        </w:rPr>
        <w:t xml:space="preserve"> </w:t>
      </w:r>
      <w:r w:rsidR="00244F8B">
        <w:rPr>
          <w:lang w:val="pt"/>
        </w:rPr>
        <w:t>alcança</w:t>
      </w:r>
      <w:r w:rsidR="00DE1B23">
        <w:rPr>
          <w:lang w:val="pt"/>
        </w:rPr>
        <w:t>ram</w:t>
      </w:r>
      <w:r w:rsidR="00244F8B">
        <w:rPr>
          <w:lang w:val="pt"/>
        </w:rPr>
        <w:t>;</w:t>
      </w:r>
    </w:p>
    <w:p w14:paraId="1CE42F3D" w14:textId="59E09650" w:rsidR="00706B22" w:rsidRDefault="0059646C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 xml:space="preserve">o </w:t>
      </w:r>
      <w:r w:rsidR="00DE1B23">
        <w:rPr>
          <w:lang w:val="pt"/>
        </w:rPr>
        <w:t xml:space="preserve">alcance </w:t>
      </w:r>
      <w:r>
        <w:rPr>
          <w:lang w:val="pt"/>
        </w:rPr>
        <w:t>d</w:t>
      </w:r>
      <w:r w:rsidR="00DE1B23">
        <w:rPr>
          <w:lang w:val="pt"/>
        </w:rPr>
        <w:t>a implementação de</w:t>
      </w:r>
      <w:r>
        <w:rPr>
          <w:lang w:val="pt"/>
        </w:rPr>
        <w:t xml:space="preserve"> </w:t>
      </w:r>
      <w:r w:rsidR="00244F8B">
        <w:rPr>
          <w:lang w:val="pt"/>
        </w:rPr>
        <w:t>atividades planejadas</w:t>
      </w:r>
      <w:r w:rsidR="00DE1B23">
        <w:rPr>
          <w:lang w:val="pt"/>
        </w:rPr>
        <w:t>, conforme o previsto</w:t>
      </w:r>
      <w:r w:rsidR="00244F8B">
        <w:rPr>
          <w:lang w:val="pt"/>
        </w:rPr>
        <w:t>;</w:t>
      </w:r>
    </w:p>
    <w:p w14:paraId="78F4EA2F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69" w:lineRule="exact"/>
        <w:ind w:left="1402"/>
      </w:pPr>
      <w:r>
        <w:rPr>
          <w:lang w:val="pt"/>
        </w:rPr>
        <w:t>cumprimento das obrigações de conformidade;</w:t>
      </w:r>
    </w:p>
    <w:p w14:paraId="66C901A9" w14:textId="4377170C" w:rsidR="00706B22" w:rsidRPr="00DE1B23" w:rsidRDefault="0059646C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 w:rsidRPr="00DE1B23">
        <w:rPr>
          <w:lang w:val="pt"/>
        </w:rPr>
        <w:t xml:space="preserve">ações </w:t>
      </w:r>
      <w:r w:rsidR="00DE1B23" w:rsidRPr="00DE1B23">
        <w:rPr>
          <w:lang w:val="pt"/>
        </w:rPr>
        <w:t xml:space="preserve">de </w:t>
      </w:r>
      <w:r w:rsidR="00244F8B" w:rsidRPr="00DE1B23">
        <w:rPr>
          <w:lang w:val="pt"/>
        </w:rPr>
        <w:t>não</w:t>
      </w:r>
      <w:r w:rsidR="00DB208B" w:rsidRPr="00DE1B23">
        <w:rPr>
          <w:lang w:val="pt"/>
        </w:rPr>
        <w:t>-</w:t>
      </w:r>
      <w:r w:rsidR="00244F8B" w:rsidRPr="00DE1B23">
        <w:rPr>
          <w:lang w:val="pt"/>
        </w:rPr>
        <w:t>conform</w:t>
      </w:r>
      <w:r w:rsidR="00DE1B23" w:rsidRPr="00DE1B23">
        <w:rPr>
          <w:lang w:val="pt"/>
        </w:rPr>
        <w:t>idades</w:t>
      </w:r>
      <w:r w:rsidRPr="00DE1B23">
        <w:rPr>
          <w:lang w:val="pt"/>
        </w:rPr>
        <w:t xml:space="preserve"> e </w:t>
      </w:r>
      <w:r w:rsidR="00244F8B" w:rsidRPr="00DE1B23">
        <w:rPr>
          <w:lang w:val="pt"/>
        </w:rPr>
        <w:t>corretivas;</w:t>
      </w:r>
    </w:p>
    <w:p w14:paraId="4851A283" w14:textId="26B4B78B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 xml:space="preserve">resultados de </w:t>
      </w:r>
      <w:r w:rsidR="00DB208B">
        <w:rPr>
          <w:lang w:val="pt"/>
        </w:rPr>
        <w:t>controle</w:t>
      </w:r>
      <w:r>
        <w:rPr>
          <w:lang w:val="pt"/>
        </w:rPr>
        <w:t>;</w:t>
      </w:r>
    </w:p>
    <w:p w14:paraId="7ED44790" w14:textId="278CD4D9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>
        <w:rPr>
          <w:lang w:val="pt"/>
        </w:rPr>
        <w:t xml:space="preserve">adequação dos recursos </w:t>
      </w:r>
      <w:r w:rsidR="0059646C">
        <w:rPr>
          <w:lang w:val="pt"/>
        </w:rPr>
        <w:t>de apoio para</w:t>
      </w:r>
      <w:r>
        <w:rPr>
          <w:lang w:val="pt"/>
        </w:rPr>
        <w:t xml:space="preserve"> a realização d</w:t>
      </w:r>
      <w:r w:rsidR="0059646C">
        <w:rPr>
          <w:lang w:val="pt"/>
        </w:rPr>
        <w:t>os</w:t>
      </w:r>
      <w:r>
        <w:rPr>
          <w:lang w:val="pt"/>
        </w:rPr>
        <w:t xml:space="preserve"> objetivos de desempenho;</w:t>
      </w:r>
      <w:r w:rsidR="0059646C">
        <w:rPr>
          <w:lang w:val="pt"/>
        </w:rPr>
        <w:t xml:space="preserve"> </w:t>
      </w:r>
    </w:p>
    <w:p w14:paraId="30CA668F" w14:textId="60CE5110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 w:rsidRPr="0059646C">
        <w:rPr>
          <w:i/>
          <w:iCs/>
          <w:lang w:val="pt"/>
        </w:rPr>
        <w:t>feedback</w:t>
      </w:r>
      <w:r>
        <w:rPr>
          <w:lang w:val="pt"/>
        </w:rPr>
        <w:t xml:space="preserve"> de profissionais e usuários finais; e </w:t>
      </w:r>
    </w:p>
    <w:p w14:paraId="5FCD508B" w14:textId="2520B58F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spacing w:line="269" w:lineRule="exact"/>
        <w:ind w:left="1403"/>
      </w:pPr>
      <w:r>
        <w:rPr>
          <w:lang w:val="pt"/>
        </w:rPr>
        <w:t xml:space="preserve">quaisquer informações </w:t>
      </w:r>
      <w:r w:rsidR="0059646C">
        <w:rPr>
          <w:lang w:val="pt"/>
        </w:rPr>
        <w:t>adicionais</w:t>
      </w:r>
      <w:r>
        <w:rPr>
          <w:lang w:val="pt"/>
        </w:rPr>
        <w:t xml:space="preserve"> relevantes </w:t>
      </w:r>
      <w:r w:rsidR="0059646C">
        <w:rPr>
          <w:lang w:val="pt"/>
        </w:rPr>
        <w:t xml:space="preserve">ou </w:t>
      </w:r>
      <w:r w:rsidR="0059646C" w:rsidRPr="0059646C">
        <w:rPr>
          <w:i/>
          <w:iCs/>
          <w:lang w:val="pt"/>
        </w:rPr>
        <w:t>feedback</w:t>
      </w:r>
      <w:r w:rsidR="0059646C">
        <w:rPr>
          <w:lang w:val="pt"/>
        </w:rPr>
        <w:t xml:space="preserve"> da </w:t>
      </w:r>
      <w:r w:rsidRPr="0063562E">
        <w:rPr>
          <w:lang w:val="pt"/>
        </w:rPr>
        <w:t>COI.</w:t>
      </w:r>
    </w:p>
    <w:p w14:paraId="6297C11B" w14:textId="77777777" w:rsidR="00706B22" w:rsidRDefault="00706B22">
      <w:pPr>
        <w:pStyle w:val="Corpodetexto"/>
        <w:spacing w:before="7"/>
        <w:rPr>
          <w:sz w:val="20"/>
        </w:rPr>
      </w:pPr>
    </w:p>
    <w:p w14:paraId="72D81620" w14:textId="2965132D" w:rsidR="00706B22" w:rsidRPr="00DA64E8" w:rsidRDefault="00244F8B">
      <w:pPr>
        <w:pStyle w:val="Ttulo4"/>
        <w:numPr>
          <w:ilvl w:val="0"/>
          <w:numId w:val="1"/>
        </w:numPr>
        <w:tabs>
          <w:tab w:val="left" w:pos="927"/>
        </w:tabs>
        <w:ind w:left="926" w:hanging="246"/>
      </w:pPr>
      <w:r w:rsidRPr="00DA64E8">
        <w:rPr>
          <w:lang w:val="pt"/>
        </w:rPr>
        <w:t>O que se entende p</w:t>
      </w:r>
      <w:r w:rsidR="00DA64E8" w:rsidRPr="00DA64E8">
        <w:rPr>
          <w:lang w:val="pt"/>
        </w:rPr>
        <w:t>or</w:t>
      </w:r>
      <w:r w:rsidRPr="00DA64E8">
        <w:rPr>
          <w:lang w:val="pt"/>
        </w:rPr>
        <w:t xml:space="preserve"> nível de governança da empresa?</w:t>
      </w:r>
    </w:p>
    <w:p w14:paraId="66D5CA5A" w14:textId="5E59E71B" w:rsidR="00706B22" w:rsidRDefault="00244F8B">
      <w:pPr>
        <w:pStyle w:val="Corpodetexto"/>
        <w:spacing w:before="59"/>
        <w:ind w:left="681" w:right="890" w:hanging="1"/>
      </w:pPr>
      <w:r>
        <w:rPr>
          <w:lang w:val="pt"/>
        </w:rPr>
        <w:t xml:space="preserve">O Conselho de Administração da empresa (ou subcomissão do Conselho de </w:t>
      </w:r>
      <w:r w:rsidR="00AF29B1">
        <w:rPr>
          <w:lang w:val="pt"/>
        </w:rPr>
        <w:t>Diretores</w:t>
      </w:r>
      <w:r>
        <w:rPr>
          <w:lang w:val="pt"/>
        </w:rPr>
        <w:t>) é considerado o nível de governança de uma empresa</w:t>
      </w:r>
      <w:r w:rsidR="003C641F">
        <w:rPr>
          <w:lang w:val="pt"/>
        </w:rPr>
        <w:t xml:space="preserve"> </w:t>
      </w:r>
      <w:r w:rsidR="00AF29B1">
        <w:rPr>
          <w:lang w:val="pt"/>
        </w:rPr>
        <w:t>onde são tomadas</w:t>
      </w:r>
      <w:r>
        <w:rPr>
          <w:lang w:val="pt"/>
        </w:rPr>
        <w:t xml:space="preserve"> as decisões corporativas d</w:t>
      </w:r>
      <w:r w:rsidR="003C641F">
        <w:rPr>
          <w:lang w:val="pt"/>
        </w:rPr>
        <w:t>o mais alto padrão</w:t>
      </w:r>
      <w:r>
        <w:rPr>
          <w:lang w:val="pt"/>
        </w:rPr>
        <w:t xml:space="preserve">, </w:t>
      </w:r>
      <w:r w:rsidR="00AF29B1">
        <w:rPr>
          <w:lang w:val="pt"/>
        </w:rPr>
        <w:t>sobretudo</w:t>
      </w:r>
      <w:r>
        <w:rPr>
          <w:lang w:val="pt"/>
        </w:rPr>
        <w:t xml:space="preserve"> em relação aos recursos organizacionais e financeiros. Para as empresas sediadas fora do país em que a </w:t>
      </w:r>
      <w:r w:rsidR="00613086" w:rsidRPr="0063562E">
        <w:rPr>
          <w:lang w:val="pt"/>
        </w:rPr>
        <w:t>barragem</w:t>
      </w:r>
      <w:r w:rsidRPr="0063562E">
        <w:rPr>
          <w:lang w:val="pt"/>
        </w:rPr>
        <w:t xml:space="preserve"> de rejeitos</w:t>
      </w:r>
      <w:r>
        <w:rPr>
          <w:lang w:val="pt"/>
        </w:rPr>
        <w:t xml:space="preserve"> está localizada </w:t>
      </w:r>
      <w:r w:rsidR="00613086">
        <w:rPr>
          <w:lang w:val="pt"/>
        </w:rPr>
        <w:t>e sem</w:t>
      </w:r>
      <w:r>
        <w:rPr>
          <w:lang w:val="pt"/>
        </w:rPr>
        <w:t xml:space="preserve"> um Conselho de </w:t>
      </w:r>
      <w:r w:rsidR="00613086">
        <w:rPr>
          <w:lang w:val="pt"/>
        </w:rPr>
        <w:t>Diretores</w:t>
      </w:r>
      <w:r>
        <w:rPr>
          <w:lang w:val="pt"/>
        </w:rPr>
        <w:t>, o nível de governança seria equivalente ao comitê d</w:t>
      </w:r>
      <w:r w:rsidR="00A65AE1">
        <w:rPr>
          <w:lang w:val="pt"/>
        </w:rPr>
        <w:t>o</w:t>
      </w:r>
      <w:r>
        <w:rPr>
          <w:lang w:val="pt"/>
        </w:rPr>
        <w:t xml:space="preserve"> </w:t>
      </w:r>
      <w:r w:rsidR="00613086">
        <w:rPr>
          <w:lang w:val="pt"/>
        </w:rPr>
        <w:t xml:space="preserve">mais </w:t>
      </w:r>
      <w:r>
        <w:rPr>
          <w:lang w:val="pt"/>
        </w:rPr>
        <w:t>alto nível</w:t>
      </w:r>
      <w:r w:rsidR="00613086">
        <w:rPr>
          <w:lang w:val="pt"/>
        </w:rPr>
        <w:t>,</w:t>
      </w:r>
      <w:r>
        <w:rPr>
          <w:lang w:val="pt"/>
        </w:rPr>
        <w:t xml:space="preserve"> ou </w:t>
      </w:r>
      <w:r w:rsidR="00A65AE1">
        <w:rPr>
          <w:lang w:val="pt"/>
        </w:rPr>
        <w:t xml:space="preserve">ao </w:t>
      </w:r>
      <w:r>
        <w:rPr>
          <w:lang w:val="pt"/>
        </w:rPr>
        <w:t xml:space="preserve">conselho que </w:t>
      </w:r>
      <w:r w:rsidR="00613086">
        <w:rPr>
          <w:lang w:val="pt"/>
        </w:rPr>
        <w:t>supervisiona</w:t>
      </w:r>
      <w:r>
        <w:rPr>
          <w:lang w:val="pt"/>
        </w:rPr>
        <w:t xml:space="preserve"> e revis</w:t>
      </w:r>
      <w:r w:rsidR="00613086">
        <w:rPr>
          <w:lang w:val="pt"/>
        </w:rPr>
        <w:t xml:space="preserve">a </w:t>
      </w:r>
      <w:r>
        <w:rPr>
          <w:lang w:val="pt"/>
        </w:rPr>
        <w:t>as atividades d</w:t>
      </w:r>
      <w:r w:rsidR="00613086">
        <w:rPr>
          <w:lang w:val="pt"/>
        </w:rPr>
        <w:t>a</w:t>
      </w:r>
      <w:r>
        <w:rPr>
          <w:lang w:val="pt"/>
        </w:rPr>
        <w:t xml:space="preserve"> gestão de rejeitos </w:t>
      </w:r>
      <w:r w:rsidR="00613086">
        <w:rPr>
          <w:lang w:val="pt"/>
        </w:rPr>
        <w:t>naquele</w:t>
      </w:r>
      <w:r>
        <w:rPr>
          <w:lang w:val="pt"/>
        </w:rPr>
        <w:t xml:space="preserve"> país.</w:t>
      </w:r>
    </w:p>
    <w:p w14:paraId="32C0BAEF" w14:textId="77777777" w:rsidR="00706B22" w:rsidRDefault="00706B22">
      <w:pPr>
        <w:pStyle w:val="Corpodetexto"/>
        <w:spacing w:before="10"/>
        <w:rPr>
          <w:sz w:val="20"/>
        </w:rPr>
      </w:pPr>
    </w:p>
    <w:p w14:paraId="26D02D4E" w14:textId="30D14B5B" w:rsidR="00706B22" w:rsidRDefault="00477770">
      <w:pPr>
        <w:pStyle w:val="Corpodetexto"/>
        <w:ind w:left="682" w:right="277"/>
      </w:pPr>
      <w:r>
        <w:rPr>
          <w:lang w:val="pt"/>
        </w:rPr>
        <w:t xml:space="preserve">Quanto ao nível de governança o </w:t>
      </w:r>
      <w:r w:rsidR="00244F8B">
        <w:rPr>
          <w:lang w:val="pt"/>
        </w:rPr>
        <w:t>endosso da política de gestão de rejeitos e/ou compromissos</w:t>
      </w:r>
      <w:r w:rsidR="00670A0D">
        <w:rPr>
          <w:lang w:val="pt"/>
        </w:rPr>
        <w:t xml:space="preserve"> va</w:t>
      </w:r>
      <w:r w:rsidR="00323C4E">
        <w:rPr>
          <w:lang w:val="pt"/>
        </w:rPr>
        <w:t>i variar</w:t>
      </w:r>
      <w:r w:rsidR="00244F8B">
        <w:rPr>
          <w:lang w:val="pt"/>
        </w:rPr>
        <w:t xml:space="preserve"> de empresa para empresa. Por exemplo, uma resolução do Conselho </w:t>
      </w:r>
      <w:r w:rsidR="00323C4E">
        <w:rPr>
          <w:lang w:val="pt"/>
        </w:rPr>
        <w:t>adotando um</w:t>
      </w:r>
      <w:r w:rsidR="00244F8B">
        <w:rPr>
          <w:lang w:val="pt"/>
        </w:rPr>
        <w:t xml:space="preserve">a política </w:t>
      </w:r>
      <w:r w:rsidR="00323C4E">
        <w:rPr>
          <w:lang w:val="pt"/>
        </w:rPr>
        <w:t xml:space="preserve">poderá ser </w:t>
      </w:r>
      <w:r w:rsidR="00244F8B">
        <w:rPr>
          <w:lang w:val="pt"/>
        </w:rPr>
        <w:t xml:space="preserve">apropriada para algumas empresas, enquanto outras </w:t>
      </w:r>
      <w:r w:rsidR="003237C7">
        <w:rPr>
          <w:lang w:val="pt"/>
        </w:rPr>
        <w:t xml:space="preserve">vão </w:t>
      </w:r>
      <w:r w:rsidR="00244F8B">
        <w:rPr>
          <w:lang w:val="pt"/>
        </w:rPr>
        <w:t>cumpri</w:t>
      </w:r>
      <w:r w:rsidR="003237C7">
        <w:rPr>
          <w:lang w:val="pt"/>
        </w:rPr>
        <w:t>r</w:t>
      </w:r>
      <w:r w:rsidR="00244F8B">
        <w:rPr>
          <w:lang w:val="pt"/>
        </w:rPr>
        <w:t xml:space="preserve"> esse requisito </w:t>
      </w:r>
      <w:r w:rsidR="003237C7">
        <w:rPr>
          <w:lang w:val="pt"/>
        </w:rPr>
        <w:t>mediante</w:t>
      </w:r>
      <w:r w:rsidR="00244F8B">
        <w:rPr>
          <w:lang w:val="pt"/>
        </w:rPr>
        <w:t xml:space="preserve"> apresentação a um subcomitê do Conselho de</w:t>
      </w:r>
      <w:r w:rsidR="003237C7">
        <w:rPr>
          <w:lang w:val="pt"/>
        </w:rPr>
        <w:t xml:space="preserve"> Diretores</w:t>
      </w:r>
      <w:r w:rsidR="00244F8B">
        <w:rPr>
          <w:lang w:val="pt"/>
        </w:rPr>
        <w:t>.</w:t>
      </w:r>
    </w:p>
    <w:p w14:paraId="1B66D1F2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5290E4C3" w14:textId="77777777" w:rsidR="00706B22" w:rsidRDefault="00706B22">
      <w:pPr>
        <w:pStyle w:val="Corpodetexto"/>
        <w:rPr>
          <w:sz w:val="20"/>
        </w:rPr>
      </w:pPr>
    </w:p>
    <w:p w14:paraId="1BA5015B" w14:textId="77777777" w:rsidR="00706B22" w:rsidRDefault="00706B22">
      <w:pPr>
        <w:pStyle w:val="Corpodetexto"/>
        <w:spacing w:before="8"/>
        <w:rPr>
          <w:sz w:val="21"/>
        </w:rPr>
      </w:pPr>
    </w:p>
    <w:p w14:paraId="2431C4D8" w14:textId="6FB97979" w:rsidR="00706B22" w:rsidRPr="00DA64E8" w:rsidRDefault="00736FCF">
      <w:pPr>
        <w:pStyle w:val="Ttulo4"/>
        <w:numPr>
          <w:ilvl w:val="0"/>
          <w:numId w:val="1"/>
        </w:numPr>
        <w:tabs>
          <w:tab w:val="left" w:pos="929"/>
        </w:tabs>
        <w:ind w:left="928"/>
      </w:pPr>
      <w:r>
        <w:rPr>
          <w:lang w:val="pt"/>
        </w:rPr>
        <w:t>Qual é o prazo de validade d</w:t>
      </w:r>
      <w:r w:rsidR="000923A3" w:rsidRPr="00DA64E8">
        <w:rPr>
          <w:lang w:val="pt"/>
        </w:rPr>
        <w:t>as auditorias</w:t>
      </w:r>
      <w:r w:rsidR="00244F8B" w:rsidRPr="00DA64E8">
        <w:rPr>
          <w:lang w:val="pt"/>
        </w:rPr>
        <w:t>?</w:t>
      </w:r>
    </w:p>
    <w:p w14:paraId="6C17124C" w14:textId="77777777" w:rsidR="007E1ACA" w:rsidRDefault="00244F8B">
      <w:pPr>
        <w:pStyle w:val="Corpodetexto"/>
        <w:spacing w:before="59"/>
        <w:ind w:left="681" w:right="596" w:hanging="1"/>
        <w:rPr>
          <w:lang w:val="pt"/>
        </w:rPr>
      </w:pPr>
      <w:r>
        <w:rPr>
          <w:lang w:val="pt"/>
        </w:rPr>
        <w:t xml:space="preserve">As auditorias internas e externas permanecem válidas </w:t>
      </w:r>
      <w:r w:rsidR="00850999">
        <w:rPr>
          <w:lang w:val="pt"/>
        </w:rPr>
        <w:t>pelo p</w:t>
      </w:r>
      <w:r w:rsidR="009257A4">
        <w:rPr>
          <w:lang w:val="pt"/>
        </w:rPr>
        <w:t>razo</w:t>
      </w:r>
    </w:p>
    <w:p w14:paraId="24596292" w14:textId="6665D7DC" w:rsidR="00706B22" w:rsidRDefault="00850999">
      <w:pPr>
        <w:pStyle w:val="Corpodetexto"/>
        <w:spacing w:before="59"/>
        <w:ind w:left="681" w:right="596" w:hanging="1"/>
      </w:pPr>
      <w:r>
        <w:rPr>
          <w:lang w:val="pt"/>
        </w:rPr>
        <w:t xml:space="preserve"> máximo</w:t>
      </w:r>
      <w:r w:rsidR="00244F8B">
        <w:rPr>
          <w:lang w:val="pt"/>
        </w:rPr>
        <w:t xml:space="preserve"> </w:t>
      </w:r>
      <w:r w:rsidR="009257A4">
        <w:rPr>
          <w:lang w:val="pt"/>
        </w:rPr>
        <w:t xml:space="preserve">de </w:t>
      </w:r>
      <w:r w:rsidR="00244F8B">
        <w:rPr>
          <w:lang w:val="pt"/>
        </w:rPr>
        <w:t>três anos. Além disso, as avaliações detalhadas d</w:t>
      </w:r>
      <w:r>
        <w:rPr>
          <w:lang w:val="pt"/>
        </w:rPr>
        <w:t>e</w:t>
      </w:r>
      <w:r w:rsidR="00244F8B">
        <w:rPr>
          <w:lang w:val="pt"/>
        </w:rPr>
        <w:t xml:space="preserve"> </w:t>
      </w:r>
      <w:r>
        <w:rPr>
          <w:lang w:val="pt"/>
        </w:rPr>
        <w:t>acordo</w:t>
      </w:r>
      <w:r w:rsidR="00244F8B">
        <w:rPr>
          <w:lang w:val="pt"/>
        </w:rPr>
        <w:t xml:space="preserve"> com a Tabela de Conformidade permanecem válidas até que haja uma mudança </w:t>
      </w:r>
      <w:r>
        <w:rPr>
          <w:lang w:val="pt"/>
        </w:rPr>
        <w:t>consistente</w:t>
      </w:r>
      <w:r w:rsidR="00244F8B">
        <w:rPr>
          <w:lang w:val="pt"/>
        </w:rPr>
        <w:t xml:space="preserve"> na gestão de rejeitos.</w:t>
      </w:r>
    </w:p>
    <w:p w14:paraId="14273530" w14:textId="77777777" w:rsidR="00706B22" w:rsidRDefault="00706B22">
      <w:p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3F30241E" w14:textId="77777777" w:rsidR="00706B22" w:rsidRDefault="00706B22">
      <w:pPr>
        <w:pStyle w:val="Corpodetexto"/>
        <w:rPr>
          <w:sz w:val="20"/>
        </w:rPr>
      </w:pPr>
    </w:p>
    <w:p w14:paraId="34E656C9" w14:textId="49024CFF" w:rsidR="00706B22" w:rsidRDefault="00244F8B">
      <w:pPr>
        <w:pStyle w:val="Ttulo1"/>
      </w:pPr>
      <w:bookmarkStart w:id="14" w:name="Appendix_2:_Glossary"/>
      <w:bookmarkEnd w:id="14"/>
      <w:r>
        <w:rPr>
          <w:color w:val="015A84"/>
          <w:lang w:val="pt"/>
        </w:rPr>
        <w:t>A</w:t>
      </w:r>
      <w:r w:rsidR="008253CB">
        <w:rPr>
          <w:color w:val="015A84"/>
          <w:lang w:val="pt"/>
        </w:rPr>
        <w:t>NEXO</w:t>
      </w:r>
      <w:r>
        <w:rPr>
          <w:color w:val="015A84"/>
          <w:lang w:val="pt"/>
        </w:rPr>
        <w:t xml:space="preserve"> 2: GLOSSÁRIO</w:t>
      </w:r>
    </w:p>
    <w:p w14:paraId="039C263A" w14:textId="77777777" w:rsidR="00706B22" w:rsidRDefault="00706B22">
      <w:pPr>
        <w:pStyle w:val="Corpodetexto"/>
        <w:spacing w:before="4"/>
        <w:rPr>
          <w:b/>
          <w:sz w:val="26"/>
        </w:rPr>
      </w:pPr>
    </w:p>
    <w:p w14:paraId="1873444F" w14:textId="75472892" w:rsidR="00706B22" w:rsidRDefault="00244F8B">
      <w:pPr>
        <w:pStyle w:val="Corpodetexto"/>
        <w:ind w:left="681" w:right="302"/>
      </w:pPr>
      <w:r>
        <w:rPr>
          <w:b/>
          <w:lang w:val="pt"/>
        </w:rPr>
        <w:t xml:space="preserve">Prestação de contas: </w:t>
      </w:r>
      <w:r w:rsidRPr="008253CB">
        <w:rPr>
          <w:bCs/>
          <w:lang w:val="pt"/>
        </w:rPr>
        <w:t xml:space="preserve">A capacidade de resposta de um indivíduo </w:t>
      </w:r>
      <w:r w:rsidR="00096E2D">
        <w:rPr>
          <w:bCs/>
          <w:lang w:val="pt"/>
        </w:rPr>
        <w:t>pelo</w:t>
      </w:r>
      <w:r w:rsidRPr="008253CB">
        <w:rPr>
          <w:bCs/>
          <w:lang w:val="pt"/>
        </w:rPr>
        <w:t xml:space="preserve"> seu desempenho e de qua</w:t>
      </w:r>
      <w:r>
        <w:rPr>
          <w:lang w:val="pt"/>
        </w:rPr>
        <w:t xml:space="preserve">lquer pessoa </w:t>
      </w:r>
      <w:r w:rsidR="00096E2D">
        <w:rPr>
          <w:lang w:val="pt"/>
        </w:rPr>
        <w:t>supervisiona</w:t>
      </w:r>
      <w:r w:rsidR="005E6D7B">
        <w:rPr>
          <w:lang w:val="pt"/>
        </w:rPr>
        <w:t>da por ele</w:t>
      </w:r>
      <w:r>
        <w:rPr>
          <w:lang w:val="pt"/>
        </w:rPr>
        <w:t xml:space="preserve">, </w:t>
      </w:r>
      <w:r w:rsidR="005E6D7B">
        <w:rPr>
          <w:lang w:val="pt"/>
        </w:rPr>
        <w:t>pel</w:t>
      </w:r>
      <w:r w:rsidR="00096E2D">
        <w:rPr>
          <w:lang w:val="pt"/>
        </w:rPr>
        <w:t xml:space="preserve">as </w:t>
      </w:r>
      <w:r>
        <w:rPr>
          <w:lang w:val="pt"/>
        </w:rPr>
        <w:t xml:space="preserve">entregas </w:t>
      </w:r>
      <w:r w:rsidR="00096E2D">
        <w:rPr>
          <w:lang w:val="pt"/>
        </w:rPr>
        <w:t>de</w:t>
      </w:r>
      <w:r>
        <w:rPr>
          <w:lang w:val="pt"/>
        </w:rPr>
        <w:t xml:space="preserve"> tarefas espec</w:t>
      </w:r>
      <w:r w:rsidR="00096E2D">
        <w:rPr>
          <w:lang w:val="pt"/>
        </w:rPr>
        <w:t>íficas e</w:t>
      </w:r>
      <w:r>
        <w:rPr>
          <w:lang w:val="pt"/>
        </w:rPr>
        <w:t xml:space="preserve"> de acordo com expectativas definidas. Uma pessoa responsável pode delegar a responsabilidade pela</w:t>
      </w:r>
      <w:r w:rsidR="00170CAB">
        <w:rPr>
          <w:lang w:val="pt"/>
        </w:rPr>
        <w:t xml:space="preserve"> entrega da</w:t>
      </w:r>
      <w:r>
        <w:rPr>
          <w:lang w:val="pt"/>
        </w:rPr>
        <w:t xml:space="preserve"> tarefa, mas não pela prestação de contas.</w:t>
      </w:r>
    </w:p>
    <w:p w14:paraId="191037E2" w14:textId="77777777" w:rsidR="00706B22" w:rsidRDefault="00706B22">
      <w:pPr>
        <w:pStyle w:val="Corpodetexto"/>
      </w:pPr>
    </w:p>
    <w:p w14:paraId="1E3CA0E3" w14:textId="5C505BC4" w:rsidR="00706B22" w:rsidRDefault="00244F8B">
      <w:pPr>
        <w:pStyle w:val="Corpodetexto"/>
        <w:ind w:left="681" w:right="278" w:hanging="1"/>
      </w:pPr>
      <w:r>
        <w:rPr>
          <w:b/>
          <w:lang w:val="pt"/>
        </w:rPr>
        <w:t>Dir</w:t>
      </w:r>
      <w:r w:rsidR="006F5B3C">
        <w:rPr>
          <w:b/>
          <w:lang w:val="pt"/>
        </w:rPr>
        <w:t xml:space="preserve">igente </w:t>
      </w:r>
      <w:r w:rsidRPr="00862FC8">
        <w:rPr>
          <w:b/>
          <w:lang w:val="pt"/>
        </w:rPr>
        <w:t>Executivo</w:t>
      </w:r>
      <w:r w:rsidR="00862FC8" w:rsidRPr="00862FC8">
        <w:rPr>
          <w:b/>
          <w:lang w:val="pt"/>
        </w:rPr>
        <w:t xml:space="preserve"> Responsável</w:t>
      </w:r>
      <w:r>
        <w:rPr>
          <w:b/>
          <w:lang w:val="pt"/>
        </w:rPr>
        <w:t xml:space="preserve">: </w:t>
      </w:r>
      <w:r w:rsidR="00934CDF">
        <w:rPr>
          <w:lang w:val="pt"/>
        </w:rPr>
        <w:t>Um</w:t>
      </w:r>
      <w:r w:rsidR="00681653">
        <w:rPr>
          <w:lang w:val="pt"/>
        </w:rPr>
        <w:t xml:space="preserve"> indivíduo </w:t>
      </w:r>
      <w:r>
        <w:rPr>
          <w:lang w:val="pt"/>
        </w:rPr>
        <w:t>de nível executivo</w:t>
      </w:r>
      <w:r w:rsidR="00681653">
        <w:rPr>
          <w:lang w:val="pt"/>
        </w:rPr>
        <w:t>, como por exemplo um</w:t>
      </w:r>
      <w:r>
        <w:rPr>
          <w:lang w:val="pt"/>
        </w:rPr>
        <w:t xml:space="preserve"> CEO, COO, </w:t>
      </w:r>
      <w:r w:rsidR="00681653">
        <w:rPr>
          <w:lang w:val="pt"/>
        </w:rPr>
        <w:t>ou v</w:t>
      </w:r>
      <w:r>
        <w:rPr>
          <w:lang w:val="pt"/>
        </w:rPr>
        <w:t>ice-</w:t>
      </w:r>
      <w:r w:rsidR="00681653">
        <w:rPr>
          <w:lang w:val="pt"/>
        </w:rPr>
        <w:t>p</w:t>
      </w:r>
      <w:r>
        <w:rPr>
          <w:lang w:val="pt"/>
        </w:rPr>
        <w:t>residente</w:t>
      </w:r>
      <w:r w:rsidR="00681653">
        <w:rPr>
          <w:lang w:val="pt"/>
        </w:rPr>
        <w:t xml:space="preserve">, indicado </w:t>
      </w:r>
      <w:r>
        <w:rPr>
          <w:lang w:val="pt"/>
        </w:rPr>
        <w:t xml:space="preserve">pelo Conselho de </w:t>
      </w:r>
      <w:r w:rsidR="00681653">
        <w:rPr>
          <w:lang w:val="pt"/>
        </w:rPr>
        <w:t>Diretores</w:t>
      </w:r>
      <w:r>
        <w:rPr>
          <w:lang w:val="pt"/>
        </w:rPr>
        <w:t xml:space="preserve"> ou </w:t>
      </w:r>
      <w:r w:rsidR="008D2458">
        <w:rPr>
          <w:lang w:val="pt"/>
        </w:rPr>
        <w:t>G</w:t>
      </w:r>
      <w:r w:rsidR="00261B1F">
        <w:rPr>
          <w:lang w:val="pt"/>
        </w:rPr>
        <w:t>rupo</w:t>
      </w:r>
      <w:r w:rsidR="007212D3">
        <w:rPr>
          <w:lang w:val="pt"/>
        </w:rPr>
        <w:t xml:space="preserve"> de G</w:t>
      </w:r>
      <w:r>
        <w:rPr>
          <w:lang w:val="pt"/>
        </w:rPr>
        <w:t xml:space="preserve">overnança, </w:t>
      </w:r>
      <w:r w:rsidR="00681653">
        <w:rPr>
          <w:lang w:val="pt"/>
        </w:rPr>
        <w:t xml:space="preserve">que é </w:t>
      </w:r>
      <w:r>
        <w:rPr>
          <w:lang w:val="pt"/>
        </w:rPr>
        <w:t>responsável pela gestão de rejeitos</w:t>
      </w:r>
      <w:r w:rsidR="00261B1F">
        <w:rPr>
          <w:lang w:val="pt"/>
        </w:rPr>
        <w:t xml:space="preserve">, </w:t>
      </w:r>
      <w:r>
        <w:rPr>
          <w:lang w:val="pt"/>
        </w:rPr>
        <w:t xml:space="preserve">desenvolvimento e implementação dos sistemas necessários </w:t>
      </w:r>
      <w:r w:rsidR="00261B1F">
        <w:rPr>
          <w:lang w:val="pt"/>
        </w:rPr>
        <w:t xml:space="preserve">à </w:t>
      </w:r>
      <w:r>
        <w:rPr>
          <w:lang w:val="pt"/>
        </w:rPr>
        <w:t xml:space="preserve">gestão de rejeitos. Essa </w:t>
      </w:r>
      <w:r w:rsidR="003E3D2E">
        <w:rPr>
          <w:lang w:val="pt"/>
        </w:rPr>
        <w:t xml:space="preserve">responsabilidade </w:t>
      </w:r>
      <w:r>
        <w:rPr>
          <w:lang w:val="pt"/>
        </w:rPr>
        <w:t xml:space="preserve">não pode ser delegada. Este </w:t>
      </w:r>
      <w:r w:rsidR="003E3D2E">
        <w:rPr>
          <w:lang w:val="pt"/>
        </w:rPr>
        <w:t>executivo</w:t>
      </w:r>
      <w:r>
        <w:rPr>
          <w:lang w:val="pt"/>
        </w:rPr>
        <w:t xml:space="preserve"> </w:t>
      </w:r>
      <w:r w:rsidR="003E3D2E">
        <w:rPr>
          <w:lang w:val="pt"/>
        </w:rPr>
        <w:t>mantém</w:t>
      </w:r>
      <w:r>
        <w:rPr>
          <w:lang w:val="pt"/>
        </w:rPr>
        <w:t xml:space="preserve"> comunicação direta com o Conselho, um co</w:t>
      </w:r>
      <w:r w:rsidR="003E3D2E">
        <w:rPr>
          <w:lang w:val="pt"/>
        </w:rPr>
        <w:t>mitê</w:t>
      </w:r>
      <w:r>
        <w:rPr>
          <w:lang w:val="pt"/>
        </w:rPr>
        <w:t xml:space="preserve"> do Conselho, ou o </w:t>
      </w:r>
      <w:r w:rsidR="008D2458">
        <w:rPr>
          <w:lang w:val="pt"/>
        </w:rPr>
        <w:t>G</w:t>
      </w:r>
      <w:r w:rsidR="003A1DA5">
        <w:rPr>
          <w:lang w:val="pt"/>
        </w:rPr>
        <w:t>rupo</w:t>
      </w:r>
      <w:r>
        <w:rPr>
          <w:lang w:val="pt"/>
        </w:rPr>
        <w:t xml:space="preserve"> de </w:t>
      </w:r>
      <w:r w:rsidR="00934CDF">
        <w:rPr>
          <w:lang w:val="pt"/>
        </w:rPr>
        <w:t>G</w:t>
      </w:r>
      <w:r>
        <w:rPr>
          <w:lang w:val="pt"/>
        </w:rPr>
        <w:t>overnança e:</w:t>
      </w:r>
    </w:p>
    <w:p w14:paraId="16F4D865" w14:textId="77777777" w:rsidR="00706B22" w:rsidRDefault="00706B22">
      <w:pPr>
        <w:pStyle w:val="Corpodetexto"/>
        <w:spacing w:before="1"/>
      </w:pPr>
    </w:p>
    <w:p w14:paraId="4A1E4972" w14:textId="40D29A2B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1" w:line="237" w:lineRule="auto"/>
        <w:ind w:right="577"/>
      </w:pPr>
      <w:r>
        <w:rPr>
          <w:lang w:val="pt"/>
        </w:rPr>
        <w:t xml:space="preserve">precisa estar ciente dos principais resultados das avaliações de risco da </w:t>
      </w:r>
      <w:r w:rsidR="007212D3" w:rsidRPr="0063562E">
        <w:rPr>
          <w:lang w:val="pt"/>
        </w:rPr>
        <w:t>barrage</w:t>
      </w:r>
      <w:r w:rsidR="007212D3">
        <w:rPr>
          <w:lang w:val="pt"/>
        </w:rPr>
        <w:t xml:space="preserve">m </w:t>
      </w:r>
      <w:r>
        <w:rPr>
          <w:lang w:val="pt"/>
        </w:rPr>
        <w:t xml:space="preserve">de rejeitos e como </w:t>
      </w:r>
      <w:r w:rsidR="00261B1F">
        <w:rPr>
          <w:lang w:val="pt"/>
        </w:rPr>
        <w:t xml:space="preserve">esses riscos </w:t>
      </w:r>
      <w:r w:rsidR="007212D3">
        <w:rPr>
          <w:lang w:val="pt"/>
        </w:rPr>
        <w:t>são administra</w:t>
      </w:r>
      <w:r>
        <w:rPr>
          <w:lang w:val="pt"/>
        </w:rPr>
        <w:t>dos;</w:t>
      </w:r>
    </w:p>
    <w:p w14:paraId="06F48172" w14:textId="1C5D4761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3" w:line="237" w:lineRule="auto"/>
        <w:ind w:right="1505"/>
      </w:pPr>
      <w:r>
        <w:rPr>
          <w:lang w:val="pt"/>
        </w:rPr>
        <w:t xml:space="preserve">tem </w:t>
      </w:r>
      <w:r w:rsidR="007212D3">
        <w:rPr>
          <w:lang w:val="pt"/>
        </w:rPr>
        <w:t xml:space="preserve">a </w:t>
      </w:r>
      <w:r>
        <w:rPr>
          <w:lang w:val="pt"/>
        </w:rPr>
        <w:t xml:space="preserve">responsabilidade e </w:t>
      </w:r>
      <w:r w:rsidR="007212D3">
        <w:rPr>
          <w:lang w:val="pt"/>
        </w:rPr>
        <w:t xml:space="preserve">a função de prestar contar sobre </w:t>
      </w:r>
      <w:r>
        <w:rPr>
          <w:lang w:val="pt"/>
        </w:rPr>
        <w:t>a implementação de uma estrutura de gestão adequada;</w:t>
      </w:r>
    </w:p>
    <w:p w14:paraId="6D169C85" w14:textId="0EDEC168" w:rsidR="00706B22" w:rsidRDefault="00244F8B">
      <w:pPr>
        <w:pStyle w:val="PargrafodaLista"/>
        <w:numPr>
          <w:ilvl w:val="1"/>
          <w:numId w:val="1"/>
        </w:numPr>
        <w:tabs>
          <w:tab w:val="left" w:pos="1401"/>
          <w:tab w:val="left" w:pos="1403"/>
        </w:tabs>
        <w:spacing w:before="1" w:line="240" w:lineRule="auto"/>
        <w:ind w:left="1402" w:right="514"/>
      </w:pPr>
      <w:r>
        <w:rPr>
          <w:lang w:val="pt"/>
        </w:rPr>
        <w:t xml:space="preserve">delega responsabilidade e </w:t>
      </w:r>
      <w:r w:rsidRPr="0063562E">
        <w:rPr>
          <w:lang w:val="pt"/>
        </w:rPr>
        <w:t>autoridade</w:t>
      </w:r>
      <w:r>
        <w:rPr>
          <w:lang w:val="pt"/>
        </w:rPr>
        <w:t xml:space="preserve"> </w:t>
      </w:r>
      <w:r w:rsidR="00261B1F">
        <w:rPr>
          <w:lang w:val="pt"/>
        </w:rPr>
        <w:t xml:space="preserve">pela </w:t>
      </w:r>
      <w:r>
        <w:rPr>
          <w:lang w:val="pt"/>
        </w:rPr>
        <w:t>gestão de rejeitos e define as responsabilidades d</w:t>
      </w:r>
      <w:r w:rsidR="007212D3">
        <w:rPr>
          <w:lang w:val="pt"/>
        </w:rPr>
        <w:t>o</w:t>
      </w:r>
      <w:r>
        <w:rPr>
          <w:lang w:val="pt"/>
        </w:rPr>
        <w:t xml:space="preserve"> pessoal, autoridade e</w:t>
      </w:r>
      <w:r w:rsidR="007212D3">
        <w:rPr>
          <w:lang w:val="pt"/>
        </w:rPr>
        <w:t xml:space="preserve"> </w:t>
      </w:r>
      <w:r>
        <w:rPr>
          <w:lang w:val="pt"/>
        </w:rPr>
        <w:t xml:space="preserve">relações </w:t>
      </w:r>
      <w:r w:rsidR="007212D3">
        <w:rPr>
          <w:lang w:val="pt"/>
        </w:rPr>
        <w:t xml:space="preserve">de comunicação </w:t>
      </w:r>
      <w:r>
        <w:rPr>
          <w:lang w:val="pt"/>
        </w:rPr>
        <w:t xml:space="preserve">para implementar os sistemas necessários </w:t>
      </w:r>
      <w:r w:rsidR="00261B1F">
        <w:rPr>
          <w:lang w:val="pt"/>
        </w:rPr>
        <w:t>para uma</w:t>
      </w:r>
      <w:r>
        <w:rPr>
          <w:lang w:val="pt"/>
        </w:rPr>
        <w:t xml:space="preserve"> gestão responsável de rejeitos</w:t>
      </w:r>
      <w:r w:rsidR="007212D3">
        <w:rPr>
          <w:lang w:val="pt"/>
        </w:rPr>
        <w:t>,</w:t>
      </w:r>
      <w:r>
        <w:rPr>
          <w:lang w:val="pt"/>
        </w:rPr>
        <w:t xml:space="preserve"> </w:t>
      </w:r>
      <w:r w:rsidR="007212D3">
        <w:rPr>
          <w:lang w:val="pt"/>
        </w:rPr>
        <w:t xml:space="preserve">em </w:t>
      </w:r>
      <w:r>
        <w:rPr>
          <w:lang w:val="pt"/>
        </w:rPr>
        <w:t>todas as fases do ciclo de vida da</w:t>
      </w:r>
      <w:r w:rsidR="007212D3">
        <w:rPr>
          <w:lang w:val="pt"/>
        </w:rPr>
        <w:t xml:space="preserve"> </w:t>
      </w:r>
      <w:r w:rsidR="007212D3" w:rsidRPr="0063562E">
        <w:rPr>
          <w:lang w:val="pt"/>
        </w:rPr>
        <w:t>barragem</w:t>
      </w:r>
      <w:r>
        <w:rPr>
          <w:lang w:val="pt"/>
        </w:rPr>
        <w:t xml:space="preserve"> de rejeitos; e </w:t>
      </w:r>
    </w:p>
    <w:p w14:paraId="177F9DAB" w14:textId="0A46C392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before="1" w:line="237" w:lineRule="auto"/>
        <w:ind w:left="1402" w:right="831"/>
      </w:pPr>
      <w:r>
        <w:rPr>
          <w:lang w:val="pt"/>
        </w:rPr>
        <w:t xml:space="preserve">demonstra ao Conselho de </w:t>
      </w:r>
      <w:r w:rsidR="007212D3">
        <w:rPr>
          <w:lang w:val="pt"/>
        </w:rPr>
        <w:t>Diretores</w:t>
      </w:r>
      <w:r>
        <w:rPr>
          <w:lang w:val="pt"/>
        </w:rPr>
        <w:t>/</w:t>
      </w:r>
      <w:r w:rsidR="00261B1F">
        <w:rPr>
          <w:lang w:val="pt"/>
        </w:rPr>
        <w:t>Grupo</w:t>
      </w:r>
      <w:r>
        <w:rPr>
          <w:lang w:val="pt"/>
        </w:rPr>
        <w:t xml:space="preserve"> de Governança se os rejeitos são geridos de forma responsável.</w:t>
      </w:r>
    </w:p>
    <w:p w14:paraId="15D06CA2" w14:textId="77777777" w:rsidR="00706B22" w:rsidRDefault="00706B22">
      <w:pPr>
        <w:pStyle w:val="Corpodetexto"/>
      </w:pPr>
    </w:p>
    <w:p w14:paraId="77E44F93" w14:textId="2F0E2F92" w:rsidR="00706B22" w:rsidRDefault="00244F8B">
      <w:pPr>
        <w:pStyle w:val="Corpodetexto"/>
        <w:ind w:left="682" w:right="462"/>
      </w:pPr>
      <w:r>
        <w:rPr>
          <w:b/>
          <w:lang w:val="pt"/>
        </w:rPr>
        <w:t xml:space="preserve">Autoridade: </w:t>
      </w:r>
      <w:r w:rsidRPr="00BC0074">
        <w:rPr>
          <w:bCs/>
          <w:lang w:val="pt"/>
        </w:rPr>
        <w:t xml:space="preserve">O poder </w:t>
      </w:r>
      <w:r w:rsidR="007811F0">
        <w:rPr>
          <w:bCs/>
          <w:lang w:val="pt"/>
        </w:rPr>
        <w:t>para</w:t>
      </w:r>
      <w:r>
        <w:rPr>
          <w:b/>
          <w:lang w:val="pt"/>
        </w:rPr>
        <w:t xml:space="preserve"> </w:t>
      </w:r>
      <w:r>
        <w:rPr>
          <w:lang w:val="pt"/>
        </w:rPr>
        <w:t>tomar decisões</w:t>
      </w:r>
      <w:r w:rsidR="007811F0">
        <w:rPr>
          <w:lang w:val="pt"/>
        </w:rPr>
        <w:t xml:space="preserve"> e</w:t>
      </w:r>
      <w:r>
        <w:rPr>
          <w:lang w:val="pt"/>
        </w:rPr>
        <w:t xml:space="preserve"> atribuir responsabilidades</w:t>
      </w:r>
      <w:r w:rsidR="00BC0074">
        <w:rPr>
          <w:lang w:val="pt"/>
        </w:rPr>
        <w:t>,</w:t>
      </w:r>
      <w:r>
        <w:rPr>
          <w:lang w:val="pt"/>
        </w:rPr>
        <w:t xml:space="preserve"> ou delegar autoridade</w:t>
      </w:r>
      <w:r w:rsidR="00BC0074">
        <w:rPr>
          <w:lang w:val="pt"/>
        </w:rPr>
        <w:t xml:space="preserve"> plena ou parcial</w:t>
      </w:r>
      <w:r w:rsidR="00B03386">
        <w:rPr>
          <w:lang w:val="pt"/>
        </w:rPr>
        <w:t xml:space="preserve"> </w:t>
      </w:r>
      <w:r w:rsidR="007811F0">
        <w:rPr>
          <w:lang w:val="pt"/>
        </w:rPr>
        <w:t>a</w:t>
      </w:r>
      <w:r w:rsidR="00B03386">
        <w:rPr>
          <w:lang w:val="pt"/>
        </w:rPr>
        <w:t xml:space="preserve"> outra pessoa</w:t>
      </w:r>
      <w:r>
        <w:rPr>
          <w:lang w:val="pt"/>
        </w:rPr>
        <w:t xml:space="preserve">, conforme </w:t>
      </w:r>
      <w:r w:rsidR="00BC0074">
        <w:rPr>
          <w:lang w:val="pt"/>
        </w:rPr>
        <w:t>o caso</w:t>
      </w:r>
      <w:r>
        <w:rPr>
          <w:lang w:val="pt"/>
        </w:rPr>
        <w:t>. A capacidade de agir em nome do proprietário</w:t>
      </w:r>
      <w:r w:rsidR="00D15D2C">
        <w:rPr>
          <w:lang w:val="pt"/>
        </w:rPr>
        <w:t xml:space="preserve"> da empresa</w:t>
      </w:r>
      <w:r>
        <w:rPr>
          <w:lang w:val="pt"/>
        </w:rPr>
        <w:t>.</w:t>
      </w:r>
    </w:p>
    <w:p w14:paraId="0CCDBA9C" w14:textId="77777777" w:rsidR="00706B22" w:rsidRDefault="00706B22">
      <w:pPr>
        <w:pStyle w:val="Corpodetexto"/>
      </w:pPr>
    </w:p>
    <w:p w14:paraId="4B7C9E0E" w14:textId="1D9D4D82" w:rsidR="00706B22" w:rsidRDefault="00244F8B">
      <w:pPr>
        <w:pStyle w:val="Corpodetexto"/>
        <w:ind w:left="682" w:right="671" w:hanging="1"/>
      </w:pPr>
      <w:r w:rsidRPr="0063562E">
        <w:rPr>
          <w:b/>
          <w:lang w:val="pt"/>
        </w:rPr>
        <w:t>Comunidades de Interesse</w:t>
      </w:r>
      <w:r>
        <w:rPr>
          <w:b/>
          <w:lang w:val="pt"/>
        </w:rPr>
        <w:t xml:space="preserve"> (COI): </w:t>
      </w:r>
      <w:r>
        <w:rPr>
          <w:lang w:val="pt"/>
        </w:rPr>
        <w:t xml:space="preserve">Todos os indivíduos e grupos que têm </w:t>
      </w:r>
      <w:r w:rsidR="004058EF">
        <w:rPr>
          <w:lang w:val="pt"/>
        </w:rPr>
        <w:t xml:space="preserve">um </w:t>
      </w:r>
      <w:r>
        <w:rPr>
          <w:lang w:val="pt"/>
        </w:rPr>
        <w:t>interesse ou acreditam que podem ser afetados p</w:t>
      </w:r>
      <w:r w:rsidR="003A7A5C">
        <w:rPr>
          <w:lang w:val="pt"/>
        </w:rPr>
        <w:t>elas</w:t>
      </w:r>
      <w:r>
        <w:rPr>
          <w:lang w:val="pt"/>
        </w:rPr>
        <w:t xml:space="preserve"> decisões </w:t>
      </w:r>
      <w:r w:rsidR="003A7A5C">
        <w:rPr>
          <w:lang w:val="pt"/>
        </w:rPr>
        <w:t xml:space="preserve">relacionadas à </w:t>
      </w:r>
      <w:r>
        <w:rPr>
          <w:lang w:val="pt"/>
        </w:rPr>
        <w:t>gestão d</w:t>
      </w:r>
      <w:r w:rsidR="003A7A5C">
        <w:rPr>
          <w:lang w:val="pt"/>
        </w:rPr>
        <w:t>e</w:t>
      </w:r>
      <w:r>
        <w:rPr>
          <w:lang w:val="pt"/>
        </w:rPr>
        <w:t xml:space="preserve"> operações. </w:t>
      </w:r>
      <w:r w:rsidR="004E02EE">
        <w:rPr>
          <w:lang w:val="pt"/>
        </w:rPr>
        <w:t>E</w:t>
      </w:r>
      <w:r>
        <w:rPr>
          <w:lang w:val="pt"/>
        </w:rPr>
        <w:t>les incluem</w:t>
      </w:r>
      <w:r w:rsidR="003A7A5C">
        <w:rPr>
          <w:lang w:val="pt"/>
        </w:rPr>
        <w:t>, porém nã</w:t>
      </w:r>
      <w:r>
        <w:rPr>
          <w:lang w:val="pt"/>
        </w:rPr>
        <w:t xml:space="preserve">o </w:t>
      </w:r>
      <w:r w:rsidR="00511B7C">
        <w:rPr>
          <w:lang w:val="pt"/>
        </w:rPr>
        <w:t xml:space="preserve">se </w:t>
      </w:r>
      <w:r w:rsidR="004058EF">
        <w:rPr>
          <w:lang w:val="pt"/>
        </w:rPr>
        <w:t>restringem</w:t>
      </w:r>
      <w:r w:rsidR="003A7A5C">
        <w:rPr>
          <w:lang w:val="pt"/>
        </w:rPr>
        <w:t xml:space="preserve"> a</w:t>
      </w:r>
      <w:r>
        <w:rPr>
          <w:lang w:val="pt"/>
        </w:rPr>
        <w:t>:</w:t>
      </w:r>
    </w:p>
    <w:p w14:paraId="06C85F73" w14:textId="77777777" w:rsidR="00706B22" w:rsidRDefault="00706B22">
      <w:pPr>
        <w:pStyle w:val="Corpodetexto"/>
      </w:pPr>
    </w:p>
    <w:p w14:paraId="50026284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69" w:lineRule="exact"/>
        <w:ind w:left="1402"/>
      </w:pPr>
      <w:r>
        <w:rPr>
          <w:lang w:val="pt"/>
        </w:rPr>
        <w:t>funcionários;</w:t>
      </w:r>
    </w:p>
    <w:p w14:paraId="068A5473" w14:textId="36C131F0" w:rsidR="00706B22" w:rsidRDefault="00073BBC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69" w:lineRule="exact"/>
        <w:ind w:left="1402"/>
      </w:pPr>
      <w:r>
        <w:rPr>
          <w:lang w:val="pt"/>
        </w:rPr>
        <w:t>p</w:t>
      </w:r>
      <w:r w:rsidR="00244F8B">
        <w:rPr>
          <w:lang w:val="pt"/>
        </w:rPr>
        <w:t>ovos indígenas</w:t>
      </w:r>
      <w:r>
        <w:rPr>
          <w:lang w:val="pt"/>
        </w:rPr>
        <w:t xml:space="preserve"> ou aborígenes</w:t>
      </w:r>
      <w:r w:rsidR="00244F8B">
        <w:rPr>
          <w:lang w:val="pt"/>
        </w:rPr>
        <w:t>;</w:t>
      </w:r>
    </w:p>
    <w:p w14:paraId="03D661E0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>membros da comunidade mineira;</w:t>
      </w:r>
    </w:p>
    <w:p w14:paraId="5275744A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>fornecedores;</w:t>
      </w:r>
    </w:p>
    <w:p w14:paraId="7EFB1146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>vizinhos;</w:t>
      </w:r>
    </w:p>
    <w:p w14:paraId="00D294D5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>
        <w:rPr>
          <w:lang w:val="pt"/>
        </w:rPr>
        <w:t>clientes;</w:t>
      </w:r>
    </w:p>
    <w:p w14:paraId="29A46029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>
        <w:rPr>
          <w:lang w:val="pt"/>
        </w:rPr>
        <w:t>empreiteiros;</w:t>
      </w:r>
    </w:p>
    <w:p w14:paraId="2209C1E4" w14:textId="388A3848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>
        <w:rPr>
          <w:lang w:val="pt"/>
        </w:rPr>
        <w:t>organizações ambienta</w:t>
      </w:r>
      <w:r w:rsidR="00E2271F">
        <w:rPr>
          <w:lang w:val="pt"/>
        </w:rPr>
        <w:t>is</w:t>
      </w:r>
      <w:r>
        <w:rPr>
          <w:lang w:val="pt"/>
        </w:rPr>
        <w:t xml:space="preserve"> e outras organizações não governamentais;</w:t>
      </w:r>
    </w:p>
    <w:p w14:paraId="6B600142" w14:textId="77777777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spacing w:line="269" w:lineRule="exact"/>
        <w:ind w:left="1403"/>
      </w:pPr>
      <w:r>
        <w:rPr>
          <w:lang w:val="pt"/>
        </w:rPr>
        <w:t>governos;</w:t>
      </w:r>
    </w:p>
    <w:p w14:paraId="5D1D36BA" w14:textId="7F339706" w:rsidR="00706B22" w:rsidRDefault="00244F8B">
      <w:pPr>
        <w:pStyle w:val="PargrafodaLista"/>
        <w:numPr>
          <w:ilvl w:val="1"/>
          <w:numId w:val="1"/>
        </w:numPr>
        <w:tabs>
          <w:tab w:val="left" w:pos="1403"/>
          <w:tab w:val="left" w:pos="1404"/>
        </w:tabs>
        <w:ind w:left="1403"/>
      </w:pPr>
      <w:r>
        <w:rPr>
          <w:lang w:val="pt"/>
        </w:rPr>
        <w:t xml:space="preserve">a comunidade financeira; e </w:t>
      </w:r>
    </w:p>
    <w:p w14:paraId="44C95576" w14:textId="5B54CE78" w:rsidR="00706B22" w:rsidRDefault="00073BBC">
      <w:pPr>
        <w:pStyle w:val="PargrafodaLista"/>
        <w:numPr>
          <w:ilvl w:val="1"/>
          <w:numId w:val="1"/>
        </w:numPr>
        <w:tabs>
          <w:tab w:val="left" w:pos="1403"/>
          <w:tab w:val="left" w:pos="1405"/>
        </w:tabs>
        <w:ind w:left="1404" w:hanging="362"/>
      </w:pPr>
      <w:r>
        <w:rPr>
          <w:lang w:val="pt"/>
        </w:rPr>
        <w:t>a</w:t>
      </w:r>
      <w:r w:rsidR="00244F8B">
        <w:rPr>
          <w:lang w:val="pt"/>
        </w:rPr>
        <w:t>cionistas.</w:t>
      </w:r>
    </w:p>
    <w:p w14:paraId="7AE06C2D" w14:textId="77777777" w:rsidR="00706B22" w:rsidRDefault="00706B22">
      <w:pPr>
        <w:pStyle w:val="Corpodetexto"/>
        <w:spacing w:before="10"/>
        <w:rPr>
          <w:sz w:val="21"/>
        </w:rPr>
      </w:pPr>
    </w:p>
    <w:p w14:paraId="1C30D375" w14:textId="27FDDC24" w:rsidR="00706B22" w:rsidRDefault="00244F8B" w:rsidP="008253CB">
      <w:pPr>
        <w:pStyle w:val="Corpodetexto"/>
        <w:ind w:left="684" w:right="300" w:hanging="1"/>
        <w:sectPr w:rsidR="00706B22">
          <w:pgSz w:w="12240" w:h="15840"/>
          <w:pgMar w:top="1500" w:right="1460" w:bottom="800" w:left="1020" w:header="567" w:footer="619" w:gutter="0"/>
          <w:cols w:space="720"/>
        </w:sectPr>
      </w:pPr>
      <w:r>
        <w:rPr>
          <w:b/>
          <w:lang w:val="pt"/>
        </w:rPr>
        <w:t xml:space="preserve">Empresa: </w:t>
      </w:r>
      <w:r>
        <w:rPr>
          <w:lang w:val="pt"/>
        </w:rPr>
        <w:t>O Guia de Rejeitos usa o termo "</w:t>
      </w:r>
      <w:r w:rsidR="00296780">
        <w:rPr>
          <w:lang w:val="pt"/>
        </w:rPr>
        <w:t>p</w:t>
      </w:r>
      <w:r>
        <w:rPr>
          <w:lang w:val="pt"/>
        </w:rPr>
        <w:t xml:space="preserve">roprietário" </w:t>
      </w:r>
      <w:r w:rsidR="00296780">
        <w:rPr>
          <w:lang w:val="pt"/>
        </w:rPr>
        <w:t>no lugar</w:t>
      </w:r>
      <w:r>
        <w:rPr>
          <w:lang w:val="pt"/>
        </w:rPr>
        <w:t xml:space="preserve"> de "empresa". A definição de </w:t>
      </w:r>
      <w:r w:rsidR="00296780">
        <w:rPr>
          <w:lang w:val="pt"/>
        </w:rPr>
        <w:t>“</w:t>
      </w:r>
      <w:r>
        <w:rPr>
          <w:lang w:val="pt"/>
        </w:rPr>
        <w:t>empresa</w:t>
      </w:r>
      <w:r w:rsidR="00296780">
        <w:rPr>
          <w:lang w:val="pt"/>
        </w:rPr>
        <w:t>”</w:t>
      </w:r>
      <w:r>
        <w:rPr>
          <w:lang w:val="pt"/>
        </w:rPr>
        <w:t xml:space="preserve"> para efeitos deste Protocolo é a mesma que </w:t>
      </w:r>
      <w:r w:rsidR="00296780">
        <w:rPr>
          <w:lang w:val="pt"/>
        </w:rPr>
        <w:t>p</w:t>
      </w:r>
      <w:r>
        <w:rPr>
          <w:lang w:val="pt"/>
        </w:rPr>
        <w:t>roprietário, tal como definido no Guia de Rejeitos</w:t>
      </w:r>
      <w:r w:rsidR="00C14529">
        <w:rPr>
          <w:lang w:val="pt"/>
        </w:rPr>
        <w:t>. O</w:t>
      </w:r>
      <w:r>
        <w:rPr>
          <w:lang w:val="pt"/>
        </w:rPr>
        <w:t xml:space="preserve"> proprietário é a empresa, a parceria</w:t>
      </w:r>
      <w:r w:rsidR="00296780">
        <w:rPr>
          <w:lang w:val="pt"/>
        </w:rPr>
        <w:t>,</w:t>
      </w:r>
      <w:r>
        <w:rPr>
          <w:lang w:val="pt"/>
        </w:rPr>
        <w:t xml:space="preserve"> ou o indivíduo que tem </w:t>
      </w:r>
      <w:r w:rsidR="00296780">
        <w:rPr>
          <w:lang w:val="pt"/>
        </w:rPr>
        <w:t xml:space="preserve">a </w:t>
      </w:r>
      <w:r>
        <w:rPr>
          <w:lang w:val="pt"/>
        </w:rPr>
        <w:t xml:space="preserve">posse legal ou é o titular legal de uma </w:t>
      </w:r>
      <w:r w:rsidR="00296780" w:rsidRPr="0063562E">
        <w:rPr>
          <w:lang w:val="pt"/>
        </w:rPr>
        <w:t>barragem</w:t>
      </w:r>
      <w:r>
        <w:rPr>
          <w:lang w:val="pt"/>
        </w:rPr>
        <w:t xml:space="preserve"> de rejeitos</w:t>
      </w:r>
      <w:r w:rsidR="00296780">
        <w:rPr>
          <w:lang w:val="pt"/>
        </w:rPr>
        <w:t>, de acordo com</w:t>
      </w:r>
      <w:r>
        <w:rPr>
          <w:lang w:val="pt"/>
        </w:rPr>
        <w:t xml:space="preserve"> a jurisdição </w:t>
      </w:r>
      <w:r w:rsidR="00296780">
        <w:rPr>
          <w:lang w:val="pt"/>
        </w:rPr>
        <w:t>do local onde a instalação está situada.</w:t>
      </w:r>
    </w:p>
    <w:p w14:paraId="2BD71AD1" w14:textId="77777777" w:rsidR="008253CB" w:rsidRDefault="008253CB" w:rsidP="008253CB">
      <w:pPr>
        <w:pStyle w:val="Corpodetexto"/>
        <w:ind w:right="258"/>
        <w:rPr>
          <w:lang w:val="pt"/>
        </w:rPr>
      </w:pPr>
    </w:p>
    <w:p w14:paraId="26DE6EB3" w14:textId="77777777" w:rsidR="008253CB" w:rsidRDefault="008253CB" w:rsidP="008253CB">
      <w:pPr>
        <w:pStyle w:val="Corpodetexto"/>
        <w:ind w:right="258"/>
        <w:rPr>
          <w:lang w:val="pt"/>
        </w:rPr>
      </w:pPr>
    </w:p>
    <w:p w14:paraId="133FADB0" w14:textId="2C934ECE" w:rsidR="00706B22" w:rsidRDefault="00244F8B" w:rsidP="008253CB">
      <w:pPr>
        <w:pStyle w:val="Corpodetexto"/>
        <w:ind w:left="681" w:right="258"/>
      </w:pPr>
      <w:r>
        <w:rPr>
          <w:lang w:val="pt"/>
        </w:rPr>
        <w:t xml:space="preserve">Por exemplo, a empresa, a </w:t>
      </w:r>
      <w:r w:rsidR="00CF0758">
        <w:rPr>
          <w:lang w:val="pt"/>
        </w:rPr>
        <w:t>sociedade,</w:t>
      </w:r>
      <w:r>
        <w:rPr>
          <w:lang w:val="pt"/>
        </w:rPr>
        <w:t xml:space="preserve"> ou </w:t>
      </w:r>
      <w:r w:rsidR="00CF0758">
        <w:rPr>
          <w:lang w:val="pt"/>
        </w:rPr>
        <w:t xml:space="preserve">o </w:t>
      </w:r>
      <w:r>
        <w:rPr>
          <w:lang w:val="pt"/>
        </w:rPr>
        <w:t>proprietári</w:t>
      </w:r>
      <w:r w:rsidR="00CF0758">
        <w:rPr>
          <w:lang w:val="pt"/>
        </w:rPr>
        <w:t>o</w:t>
      </w:r>
      <w:r>
        <w:rPr>
          <w:lang w:val="pt"/>
        </w:rPr>
        <w:t xml:space="preserve"> da </w:t>
      </w:r>
      <w:r w:rsidR="00CF0758">
        <w:rPr>
          <w:lang w:val="pt"/>
        </w:rPr>
        <w:t>mina</w:t>
      </w:r>
      <w:r w:rsidR="00D5350B">
        <w:rPr>
          <w:lang w:val="pt"/>
        </w:rPr>
        <w:t>,</w:t>
      </w:r>
      <w:r w:rsidR="00CF0758">
        <w:rPr>
          <w:lang w:val="pt"/>
        </w:rPr>
        <w:t xml:space="preserve"> ou da </w:t>
      </w:r>
      <w:r>
        <w:rPr>
          <w:lang w:val="pt"/>
        </w:rPr>
        <w:t>instalação de processamento d</w:t>
      </w:r>
      <w:r w:rsidR="00CF0758">
        <w:rPr>
          <w:lang w:val="pt"/>
        </w:rPr>
        <w:t>o</w:t>
      </w:r>
      <w:r>
        <w:rPr>
          <w:lang w:val="pt"/>
        </w:rPr>
        <w:t xml:space="preserve"> minério</w:t>
      </w:r>
      <w:r w:rsidR="00CF0758">
        <w:rPr>
          <w:lang w:val="pt"/>
        </w:rPr>
        <w:t>,</w:t>
      </w:r>
      <w:r>
        <w:rPr>
          <w:lang w:val="pt"/>
        </w:rPr>
        <w:t xml:space="preserve"> </w:t>
      </w:r>
      <w:r w:rsidR="00CF0758">
        <w:rPr>
          <w:lang w:val="pt"/>
        </w:rPr>
        <w:t>de onde são gerados</w:t>
      </w:r>
      <w:r>
        <w:rPr>
          <w:lang w:val="pt"/>
        </w:rPr>
        <w:t xml:space="preserve"> os rejeitos e a água</w:t>
      </w:r>
      <w:r w:rsidR="00CF0758">
        <w:rPr>
          <w:lang w:val="pt"/>
        </w:rPr>
        <w:t>,</w:t>
      </w:r>
      <w:r>
        <w:rPr>
          <w:lang w:val="pt"/>
        </w:rPr>
        <w:t xml:space="preserve"> é o proprietário desses rejeitos e pode ser considerado o </w:t>
      </w:r>
      <w:r w:rsidR="00CF0758">
        <w:rPr>
          <w:lang w:val="pt"/>
        </w:rPr>
        <w:t>p</w:t>
      </w:r>
      <w:r>
        <w:rPr>
          <w:lang w:val="pt"/>
        </w:rPr>
        <w:t xml:space="preserve">roprietário da </w:t>
      </w:r>
      <w:r w:rsidR="00CF0758" w:rsidRPr="0063562E">
        <w:rPr>
          <w:lang w:val="pt"/>
        </w:rPr>
        <w:t>barragem</w:t>
      </w:r>
      <w:r>
        <w:rPr>
          <w:lang w:val="pt"/>
        </w:rPr>
        <w:t xml:space="preserve"> de rejeitos.</w:t>
      </w:r>
    </w:p>
    <w:p w14:paraId="0CF70764" w14:textId="77777777" w:rsidR="00706B22" w:rsidRDefault="00706B22">
      <w:pPr>
        <w:pStyle w:val="Corpodetexto"/>
        <w:rPr>
          <w:sz w:val="21"/>
        </w:rPr>
      </w:pPr>
    </w:p>
    <w:p w14:paraId="7BE3419E" w14:textId="02C082D2" w:rsidR="00706B22" w:rsidRDefault="00244F8B">
      <w:pPr>
        <w:ind w:left="681" w:right="246"/>
        <w:rPr>
          <w:sz w:val="21"/>
        </w:rPr>
      </w:pPr>
      <w:r>
        <w:rPr>
          <w:sz w:val="21"/>
          <w:lang w:val="pt"/>
        </w:rPr>
        <w:t xml:space="preserve">No caso de </w:t>
      </w:r>
      <w:r w:rsidRPr="00CF0758">
        <w:rPr>
          <w:i/>
          <w:iCs/>
          <w:sz w:val="21"/>
          <w:lang w:val="pt"/>
        </w:rPr>
        <w:t>joint ventures</w:t>
      </w:r>
      <w:r>
        <w:rPr>
          <w:sz w:val="21"/>
          <w:lang w:val="pt"/>
        </w:rPr>
        <w:t xml:space="preserve"> ou projetos similares, pode</w:t>
      </w:r>
      <w:r w:rsidR="00CF0758">
        <w:rPr>
          <w:sz w:val="21"/>
          <w:lang w:val="pt"/>
        </w:rPr>
        <w:t xml:space="preserve"> haver </w:t>
      </w:r>
      <w:r>
        <w:rPr>
          <w:sz w:val="21"/>
          <w:lang w:val="pt"/>
        </w:rPr>
        <w:t xml:space="preserve">mais de uma empresa envolvida na </w:t>
      </w:r>
      <w:r w:rsidR="00CF0758">
        <w:rPr>
          <w:sz w:val="21"/>
          <w:lang w:val="pt"/>
        </w:rPr>
        <w:t>sociedade</w:t>
      </w:r>
      <w:r>
        <w:rPr>
          <w:sz w:val="21"/>
          <w:lang w:val="pt"/>
        </w:rPr>
        <w:t xml:space="preserve">. Nesses casos, o </w:t>
      </w:r>
      <w:r w:rsidR="00CF0758">
        <w:rPr>
          <w:sz w:val="21"/>
          <w:lang w:val="pt"/>
        </w:rPr>
        <w:t>p</w:t>
      </w:r>
      <w:r>
        <w:rPr>
          <w:sz w:val="21"/>
          <w:lang w:val="pt"/>
        </w:rPr>
        <w:t xml:space="preserve">roprietário </w:t>
      </w:r>
      <w:r w:rsidR="00CF0758">
        <w:rPr>
          <w:sz w:val="21"/>
          <w:lang w:val="pt"/>
        </w:rPr>
        <w:t xml:space="preserve">compreende </w:t>
      </w:r>
      <w:r>
        <w:rPr>
          <w:sz w:val="21"/>
          <w:lang w:val="pt"/>
        </w:rPr>
        <w:t xml:space="preserve">todas as empresas que estão representadas no Conselho de </w:t>
      </w:r>
      <w:r w:rsidR="00CF0758">
        <w:rPr>
          <w:sz w:val="21"/>
          <w:lang w:val="pt"/>
        </w:rPr>
        <w:t>Diretores</w:t>
      </w:r>
      <w:r>
        <w:rPr>
          <w:sz w:val="21"/>
          <w:lang w:val="pt"/>
        </w:rPr>
        <w:t xml:space="preserve"> e </w:t>
      </w:r>
      <w:r w:rsidR="00CF0758">
        <w:rPr>
          <w:sz w:val="21"/>
          <w:lang w:val="pt"/>
        </w:rPr>
        <w:t xml:space="preserve">participam da </w:t>
      </w:r>
      <w:r>
        <w:rPr>
          <w:sz w:val="21"/>
          <w:lang w:val="pt"/>
        </w:rPr>
        <w:t>tomada de decisões.</w:t>
      </w:r>
    </w:p>
    <w:p w14:paraId="585956BD" w14:textId="77777777" w:rsidR="00706B22" w:rsidRDefault="00706B22">
      <w:pPr>
        <w:pStyle w:val="Corpodetexto"/>
        <w:spacing w:before="3"/>
        <w:rPr>
          <w:sz w:val="21"/>
        </w:rPr>
      </w:pPr>
    </w:p>
    <w:p w14:paraId="766172BD" w14:textId="3E12EFCD" w:rsidR="00706B22" w:rsidRDefault="00244F8B">
      <w:pPr>
        <w:pStyle w:val="Corpodetexto"/>
        <w:spacing w:before="1" w:line="237" w:lineRule="auto"/>
        <w:ind w:left="681" w:right="547" w:hanging="1"/>
      </w:pPr>
      <w:r>
        <w:rPr>
          <w:b/>
          <w:lang w:val="pt"/>
        </w:rPr>
        <w:t xml:space="preserve">Melhoria contínua: </w:t>
      </w:r>
      <w:r>
        <w:rPr>
          <w:lang w:val="pt"/>
        </w:rPr>
        <w:t xml:space="preserve">O processo de melhorias </w:t>
      </w:r>
      <w:r w:rsidR="000164BC">
        <w:rPr>
          <w:lang w:val="pt"/>
        </w:rPr>
        <w:t>graduais</w:t>
      </w:r>
      <w:r>
        <w:rPr>
          <w:lang w:val="pt"/>
        </w:rPr>
        <w:t xml:space="preserve"> e padronização para alcançar um melhor desempenho do sistema </w:t>
      </w:r>
      <w:r w:rsidR="000164BC">
        <w:rPr>
          <w:lang w:val="pt"/>
        </w:rPr>
        <w:t xml:space="preserve">ambiental e </w:t>
      </w:r>
      <w:r>
        <w:rPr>
          <w:lang w:val="pt"/>
        </w:rPr>
        <w:t>de gestão.</w:t>
      </w:r>
    </w:p>
    <w:p w14:paraId="137BB3F3" w14:textId="77777777" w:rsidR="00706B22" w:rsidRDefault="00706B22">
      <w:pPr>
        <w:pStyle w:val="Corpodetexto"/>
        <w:spacing w:before="11"/>
        <w:rPr>
          <w:sz w:val="21"/>
        </w:rPr>
      </w:pPr>
    </w:p>
    <w:p w14:paraId="0BB32B5A" w14:textId="6AECC3D9" w:rsidR="00706B22" w:rsidRDefault="00244F8B">
      <w:pPr>
        <w:pStyle w:val="Corpodetexto"/>
        <w:ind w:left="681" w:right="645"/>
      </w:pPr>
      <w:r>
        <w:rPr>
          <w:b/>
          <w:lang w:val="pt"/>
        </w:rPr>
        <w:t xml:space="preserve">Emergência: </w:t>
      </w:r>
      <w:r>
        <w:rPr>
          <w:lang w:val="pt"/>
        </w:rPr>
        <w:t xml:space="preserve">Uma situação que representa um risco iminente ou imediato </w:t>
      </w:r>
      <w:r w:rsidR="00C65487">
        <w:rPr>
          <w:lang w:val="pt"/>
        </w:rPr>
        <w:t>à</w:t>
      </w:r>
      <w:r>
        <w:rPr>
          <w:lang w:val="pt"/>
        </w:rPr>
        <w:t xml:space="preserve"> saúde, vida, propriedade, meio ambiente</w:t>
      </w:r>
      <w:r w:rsidR="00DA3C03">
        <w:rPr>
          <w:lang w:val="pt"/>
        </w:rPr>
        <w:t>,</w:t>
      </w:r>
      <w:r>
        <w:rPr>
          <w:lang w:val="pt"/>
        </w:rPr>
        <w:t xml:space="preserve"> e que requer intervenção urgent</w:t>
      </w:r>
      <w:r w:rsidR="00DA3C03">
        <w:rPr>
          <w:lang w:val="pt"/>
        </w:rPr>
        <w:t>e</w:t>
      </w:r>
      <w:r w:rsidR="00C65487">
        <w:rPr>
          <w:lang w:val="pt"/>
        </w:rPr>
        <w:t xml:space="preserve"> para prevenir </w:t>
      </w:r>
      <w:r>
        <w:rPr>
          <w:lang w:val="pt"/>
        </w:rPr>
        <w:t>ou limita</w:t>
      </w:r>
      <w:r w:rsidR="00C65487">
        <w:rPr>
          <w:lang w:val="pt"/>
        </w:rPr>
        <w:t>r</w:t>
      </w:r>
      <w:r>
        <w:rPr>
          <w:lang w:val="pt"/>
        </w:rPr>
        <w:t xml:space="preserve"> </w:t>
      </w:r>
      <w:r w:rsidR="00B12C38">
        <w:rPr>
          <w:lang w:val="pt"/>
        </w:rPr>
        <w:t>efeit</w:t>
      </w:r>
      <w:r>
        <w:rPr>
          <w:lang w:val="pt"/>
        </w:rPr>
        <w:t>os adverso</w:t>
      </w:r>
      <w:r w:rsidR="00C65487">
        <w:rPr>
          <w:lang w:val="pt"/>
        </w:rPr>
        <w:t>s esperados.</w:t>
      </w:r>
    </w:p>
    <w:p w14:paraId="7392C667" w14:textId="77777777" w:rsidR="00706B22" w:rsidRDefault="00706B22">
      <w:pPr>
        <w:pStyle w:val="Corpodetexto"/>
      </w:pPr>
    </w:p>
    <w:p w14:paraId="60D24BC9" w14:textId="6AC43803" w:rsidR="00706B22" w:rsidRDefault="00244F8B">
      <w:pPr>
        <w:pStyle w:val="Corpodetexto"/>
        <w:spacing w:before="1"/>
        <w:ind w:left="681" w:right="474"/>
      </w:pPr>
      <w:r>
        <w:rPr>
          <w:b/>
          <w:lang w:val="pt"/>
        </w:rPr>
        <w:t xml:space="preserve">Manutenção: </w:t>
      </w:r>
      <w:r>
        <w:rPr>
          <w:lang w:val="pt"/>
        </w:rPr>
        <w:t xml:space="preserve">Inclui </w:t>
      </w:r>
      <w:r w:rsidR="00DA3C03">
        <w:rPr>
          <w:lang w:val="pt"/>
        </w:rPr>
        <w:t xml:space="preserve">as </w:t>
      </w:r>
      <w:r>
        <w:rPr>
          <w:lang w:val="pt"/>
        </w:rPr>
        <w:t>atividades preventivas, preditivas e corretivas</w:t>
      </w:r>
      <w:r w:rsidR="004D0E82">
        <w:rPr>
          <w:lang w:val="pt"/>
        </w:rPr>
        <w:t>,</w:t>
      </w:r>
      <w:r>
        <w:rPr>
          <w:lang w:val="pt"/>
        </w:rPr>
        <w:t xml:space="preserve"> realizadas para </w:t>
      </w:r>
      <w:r w:rsidR="00DA3C03">
        <w:rPr>
          <w:lang w:val="pt"/>
        </w:rPr>
        <w:t>garantir</w:t>
      </w:r>
      <w:r>
        <w:rPr>
          <w:lang w:val="pt"/>
        </w:rPr>
        <w:t xml:space="preserve"> o funcionamento contínuo de toda a infraestrutura (por exemplo, civil, mecânica, elétrica, instrumentação,</w:t>
      </w:r>
      <w:r w:rsidR="00DA3C03">
        <w:rPr>
          <w:lang w:val="pt"/>
        </w:rPr>
        <w:t xml:space="preserve"> </w:t>
      </w:r>
      <w:r>
        <w:rPr>
          <w:lang w:val="pt"/>
        </w:rPr>
        <w:t xml:space="preserve">etc.), ou para </w:t>
      </w:r>
      <w:r w:rsidR="00DA3C03">
        <w:rPr>
          <w:lang w:val="pt"/>
        </w:rPr>
        <w:t xml:space="preserve">fazer ajustes à </w:t>
      </w:r>
      <w:r>
        <w:rPr>
          <w:lang w:val="pt"/>
        </w:rPr>
        <w:t xml:space="preserve">infraestrutura </w:t>
      </w:r>
      <w:r w:rsidR="00DA3C03">
        <w:rPr>
          <w:lang w:val="pt"/>
        </w:rPr>
        <w:t>e</w:t>
      </w:r>
      <w:r>
        <w:rPr>
          <w:lang w:val="pt"/>
        </w:rPr>
        <w:t xml:space="preserve"> </w:t>
      </w:r>
      <w:r w:rsidR="00DA3C03">
        <w:rPr>
          <w:lang w:val="pt"/>
        </w:rPr>
        <w:t xml:space="preserve">assegurar-se que a operação está de acordo com os </w:t>
      </w:r>
      <w:r>
        <w:rPr>
          <w:lang w:val="pt"/>
        </w:rPr>
        <w:t>objetivos de desempenho.</w:t>
      </w:r>
    </w:p>
    <w:p w14:paraId="7EB24D49" w14:textId="77777777" w:rsidR="00706B22" w:rsidRDefault="00706B22">
      <w:pPr>
        <w:pStyle w:val="Corpodetexto"/>
        <w:spacing w:before="11"/>
        <w:rPr>
          <w:sz w:val="21"/>
        </w:rPr>
      </w:pPr>
    </w:p>
    <w:p w14:paraId="194BDF9C" w14:textId="31B3DB8D" w:rsidR="00706B22" w:rsidRDefault="00244F8B">
      <w:pPr>
        <w:pStyle w:val="Corpodetexto"/>
        <w:ind w:left="681" w:right="401"/>
      </w:pPr>
      <w:r>
        <w:rPr>
          <w:b/>
          <w:lang w:val="pt"/>
        </w:rPr>
        <w:t xml:space="preserve">Sistema de gestão: </w:t>
      </w:r>
      <w:r>
        <w:rPr>
          <w:lang w:val="pt"/>
        </w:rPr>
        <w:t>Processos e procedimentos que</w:t>
      </w:r>
      <w:r w:rsidR="00922372">
        <w:rPr>
          <w:lang w:val="pt"/>
        </w:rPr>
        <w:t>, conjuntamente, fornecem</w:t>
      </w:r>
      <w:r>
        <w:rPr>
          <w:lang w:val="pt"/>
        </w:rPr>
        <w:t xml:space="preserve"> um quadro sistemático</w:t>
      </w:r>
      <w:r w:rsidR="00D003A6">
        <w:rPr>
          <w:lang w:val="pt"/>
        </w:rPr>
        <w:t xml:space="preserve">, </w:t>
      </w:r>
      <w:r>
        <w:rPr>
          <w:lang w:val="pt"/>
        </w:rPr>
        <w:t>garanti</w:t>
      </w:r>
      <w:r w:rsidR="00D003A6">
        <w:rPr>
          <w:lang w:val="pt"/>
        </w:rPr>
        <w:t>ndo</w:t>
      </w:r>
      <w:r>
        <w:rPr>
          <w:lang w:val="pt"/>
        </w:rPr>
        <w:t xml:space="preserve"> que as tarefas sejam executadas corretamente, de forma consistente e eficaz</w:t>
      </w:r>
      <w:r w:rsidR="00D003A6">
        <w:rPr>
          <w:lang w:val="pt"/>
        </w:rPr>
        <w:t xml:space="preserve">, visando </w:t>
      </w:r>
      <w:r>
        <w:rPr>
          <w:lang w:val="pt"/>
        </w:rPr>
        <w:t>alcançar um resultado específico</w:t>
      </w:r>
      <w:r w:rsidR="00CB142C">
        <w:rPr>
          <w:lang w:val="pt"/>
        </w:rPr>
        <w:t xml:space="preserve"> e</w:t>
      </w:r>
      <w:r>
        <w:rPr>
          <w:lang w:val="pt"/>
        </w:rPr>
        <w:t xml:space="preserve"> impulsiona</w:t>
      </w:r>
      <w:r w:rsidR="00D003A6">
        <w:rPr>
          <w:lang w:val="pt"/>
        </w:rPr>
        <w:t>ndo</w:t>
      </w:r>
      <w:r>
        <w:rPr>
          <w:lang w:val="pt"/>
        </w:rPr>
        <w:t xml:space="preserve"> </w:t>
      </w:r>
      <w:r w:rsidR="00CB142C">
        <w:rPr>
          <w:lang w:val="pt"/>
        </w:rPr>
        <w:t>a</w:t>
      </w:r>
      <w:r>
        <w:rPr>
          <w:lang w:val="pt"/>
        </w:rPr>
        <w:t xml:space="preserve"> melhoria contínua </w:t>
      </w:r>
      <w:r w:rsidR="00D003A6">
        <w:rPr>
          <w:lang w:val="pt"/>
        </w:rPr>
        <w:t>do</w:t>
      </w:r>
      <w:r>
        <w:rPr>
          <w:lang w:val="pt"/>
        </w:rPr>
        <w:t xml:space="preserve"> desempenho. </w:t>
      </w:r>
      <w:r w:rsidR="00CB142C">
        <w:rPr>
          <w:lang w:val="pt"/>
        </w:rPr>
        <w:t>A</w:t>
      </w:r>
      <w:r>
        <w:rPr>
          <w:lang w:val="pt"/>
        </w:rPr>
        <w:t xml:space="preserve"> abordagem de sistemas </w:t>
      </w:r>
      <w:r w:rsidR="00BF32FC">
        <w:rPr>
          <w:lang w:val="pt"/>
        </w:rPr>
        <w:t xml:space="preserve">em </w:t>
      </w:r>
      <w:r>
        <w:rPr>
          <w:lang w:val="pt"/>
        </w:rPr>
        <w:t xml:space="preserve">gestão requer uma avaliação do que </w:t>
      </w:r>
      <w:r w:rsidR="00CB142C">
        <w:rPr>
          <w:lang w:val="pt"/>
        </w:rPr>
        <w:t>precisa</w:t>
      </w:r>
      <w:r>
        <w:rPr>
          <w:lang w:val="pt"/>
        </w:rPr>
        <w:t xml:space="preserve"> ser feito, </w:t>
      </w:r>
      <w:r w:rsidR="00BF32FC">
        <w:rPr>
          <w:lang w:val="pt"/>
        </w:rPr>
        <w:t xml:space="preserve">o </w:t>
      </w:r>
      <w:r>
        <w:rPr>
          <w:lang w:val="pt"/>
        </w:rPr>
        <w:t xml:space="preserve">planejamento </w:t>
      </w:r>
      <w:r w:rsidR="00BF32FC">
        <w:rPr>
          <w:lang w:val="pt"/>
        </w:rPr>
        <w:t>para</w:t>
      </w:r>
      <w:r>
        <w:rPr>
          <w:lang w:val="pt"/>
        </w:rPr>
        <w:t xml:space="preserve"> alcançar o objetivo,</w:t>
      </w:r>
      <w:r w:rsidR="00BF32FC">
        <w:rPr>
          <w:lang w:val="pt"/>
        </w:rPr>
        <w:t xml:space="preserve"> a implementação do </w:t>
      </w:r>
      <w:r>
        <w:rPr>
          <w:lang w:val="pt"/>
        </w:rPr>
        <w:t>plano</w:t>
      </w:r>
      <w:r w:rsidR="00BF32FC">
        <w:rPr>
          <w:lang w:val="pt"/>
        </w:rPr>
        <w:t>,</w:t>
      </w:r>
      <w:r>
        <w:rPr>
          <w:lang w:val="pt"/>
        </w:rPr>
        <w:t xml:space="preserve"> e </w:t>
      </w:r>
      <w:r w:rsidR="00BF32FC">
        <w:rPr>
          <w:lang w:val="pt"/>
        </w:rPr>
        <w:t>a revisão d</w:t>
      </w:r>
      <w:r>
        <w:rPr>
          <w:lang w:val="pt"/>
        </w:rPr>
        <w:t xml:space="preserve">o desempenho </w:t>
      </w:r>
      <w:r w:rsidR="00BF32FC">
        <w:rPr>
          <w:lang w:val="pt"/>
        </w:rPr>
        <w:t xml:space="preserve">em atender </w:t>
      </w:r>
      <w:r>
        <w:rPr>
          <w:lang w:val="pt"/>
        </w:rPr>
        <w:t xml:space="preserve">o objetivo. </w:t>
      </w:r>
      <w:r w:rsidR="00CB142C">
        <w:rPr>
          <w:lang w:val="pt"/>
        </w:rPr>
        <w:t>O</w:t>
      </w:r>
      <w:r>
        <w:rPr>
          <w:lang w:val="pt"/>
        </w:rPr>
        <w:t xml:space="preserve"> sistema de gestão</w:t>
      </w:r>
      <w:r w:rsidR="00BF32FC">
        <w:rPr>
          <w:lang w:val="pt"/>
        </w:rPr>
        <w:t>,</w:t>
      </w:r>
      <w:r>
        <w:rPr>
          <w:lang w:val="pt"/>
        </w:rPr>
        <w:t xml:space="preserve"> também</w:t>
      </w:r>
      <w:r w:rsidR="00BF32FC">
        <w:rPr>
          <w:lang w:val="pt"/>
        </w:rPr>
        <w:t>,</w:t>
      </w:r>
      <w:r>
        <w:rPr>
          <w:lang w:val="pt"/>
        </w:rPr>
        <w:t xml:space="preserve"> considera o</w:t>
      </w:r>
      <w:r w:rsidR="00BF32FC">
        <w:rPr>
          <w:lang w:val="pt"/>
        </w:rPr>
        <w:t xml:space="preserve"> </w:t>
      </w:r>
      <w:r>
        <w:rPr>
          <w:lang w:val="pt"/>
        </w:rPr>
        <w:t>pessoal</w:t>
      </w:r>
      <w:r w:rsidR="00BF32FC">
        <w:rPr>
          <w:lang w:val="pt"/>
        </w:rPr>
        <w:t xml:space="preserve"> necessário</w:t>
      </w:r>
      <w:r>
        <w:rPr>
          <w:lang w:val="pt"/>
        </w:rPr>
        <w:t xml:space="preserve">, </w:t>
      </w:r>
      <w:r w:rsidR="00BF32FC">
        <w:rPr>
          <w:lang w:val="pt"/>
        </w:rPr>
        <w:t xml:space="preserve">os </w:t>
      </w:r>
      <w:r>
        <w:rPr>
          <w:lang w:val="pt"/>
        </w:rPr>
        <w:t xml:space="preserve">recursos e </w:t>
      </w:r>
      <w:r w:rsidR="00BF32FC">
        <w:rPr>
          <w:lang w:val="pt"/>
        </w:rPr>
        <w:t xml:space="preserve">os requisitos para a </w:t>
      </w:r>
      <w:r>
        <w:rPr>
          <w:lang w:val="pt"/>
        </w:rPr>
        <w:t xml:space="preserve">documentação. </w:t>
      </w:r>
      <w:r w:rsidR="00CB142C">
        <w:rPr>
          <w:lang w:val="pt"/>
        </w:rPr>
        <w:t>As o</w:t>
      </w:r>
      <w:r>
        <w:rPr>
          <w:lang w:val="pt"/>
        </w:rPr>
        <w:t>utras definições associadas aos sistemas de gestão são:</w:t>
      </w:r>
    </w:p>
    <w:p w14:paraId="0ECE2157" w14:textId="77777777" w:rsidR="00706B22" w:rsidRDefault="00706B22">
      <w:pPr>
        <w:pStyle w:val="Corpodetexto"/>
        <w:spacing w:before="9"/>
        <w:rPr>
          <w:sz w:val="21"/>
        </w:rPr>
      </w:pPr>
    </w:p>
    <w:p w14:paraId="14E1CCE4" w14:textId="186FC4DE" w:rsidR="00706B22" w:rsidRDefault="00244F8B">
      <w:pPr>
        <w:pStyle w:val="Corpodetexto"/>
        <w:ind w:left="1109" w:right="438"/>
      </w:pPr>
      <w:r>
        <w:rPr>
          <w:b/>
          <w:lang w:val="pt"/>
        </w:rPr>
        <w:t xml:space="preserve">Política: </w:t>
      </w:r>
      <w:r w:rsidR="00F93DC1">
        <w:rPr>
          <w:lang w:val="pt"/>
        </w:rPr>
        <w:t>a manifestação do</w:t>
      </w:r>
      <w:r w:rsidR="00D4152C">
        <w:rPr>
          <w:lang w:val="pt"/>
        </w:rPr>
        <w:t xml:space="preserve"> </w:t>
      </w:r>
      <w:r>
        <w:rPr>
          <w:lang w:val="pt"/>
        </w:rPr>
        <w:t xml:space="preserve">compromisso da </w:t>
      </w:r>
      <w:r w:rsidR="00D4152C">
        <w:rPr>
          <w:lang w:val="pt"/>
        </w:rPr>
        <w:t>gestão</w:t>
      </w:r>
      <w:r>
        <w:rPr>
          <w:lang w:val="pt"/>
        </w:rPr>
        <w:t xml:space="preserve"> </w:t>
      </w:r>
      <w:r w:rsidR="0091045F">
        <w:rPr>
          <w:lang w:val="pt"/>
        </w:rPr>
        <w:t>sobre</w:t>
      </w:r>
      <w:r>
        <w:rPr>
          <w:lang w:val="pt"/>
        </w:rPr>
        <w:t xml:space="preserve"> </w:t>
      </w:r>
      <w:r w:rsidR="0091045F">
        <w:rPr>
          <w:lang w:val="pt"/>
        </w:rPr>
        <w:t xml:space="preserve">tema de </w:t>
      </w:r>
      <w:r w:rsidR="00F93DC1">
        <w:rPr>
          <w:lang w:val="pt"/>
        </w:rPr>
        <w:t xml:space="preserve">uma </w:t>
      </w:r>
      <w:r w:rsidR="0091045F">
        <w:rPr>
          <w:lang w:val="pt"/>
        </w:rPr>
        <w:t xml:space="preserve">área </w:t>
      </w:r>
      <w:r w:rsidR="00F93DC1">
        <w:rPr>
          <w:lang w:val="pt"/>
        </w:rPr>
        <w:t>particular</w:t>
      </w:r>
      <w:r w:rsidR="0091045F">
        <w:rPr>
          <w:lang w:val="pt"/>
        </w:rPr>
        <w:t xml:space="preserve">, mostrando </w:t>
      </w:r>
      <w:r>
        <w:rPr>
          <w:lang w:val="pt"/>
        </w:rPr>
        <w:t xml:space="preserve">a postura da empresa </w:t>
      </w:r>
      <w:r w:rsidR="00F93DC1">
        <w:rPr>
          <w:lang w:val="pt"/>
        </w:rPr>
        <w:t xml:space="preserve">às </w:t>
      </w:r>
      <w:r>
        <w:rPr>
          <w:lang w:val="pt"/>
        </w:rPr>
        <w:t>partes externas interessadas.</w:t>
      </w:r>
    </w:p>
    <w:p w14:paraId="357E08D7" w14:textId="77777777" w:rsidR="00706B22" w:rsidRDefault="00244F8B">
      <w:pPr>
        <w:pStyle w:val="Corpodetexto"/>
        <w:ind w:left="1109"/>
      </w:pPr>
      <w:r>
        <w:rPr>
          <w:b/>
          <w:lang w:val="pt"/>
        </w:rPr>
        <w:t xml:space="preserve">Prática: </w:t>
      </w:r>
      <w:r>
        <w:rPr>
          <w:lang w:val="pt"/>
        </w:rPr>
        <w:t>Abordagens documentadas para a realização de uma tarefa.</w:t>
      </w:r>
    </w:p>
    <w:p w14:paraId="3F25FAEB" w14:textId="77777777" w:rsidR="00706B22" w:rsidRDefault="00244F8B">
      <w:pPr>
        <w:pStyle w:val="Corpodetexto"/>
        <w:spacing w:before="2"/>
        <w:ind w:left="1109"/>
      </w:pPr>
      <w:r>
        <w:rPr>
          <w:b/>
          <w:lang w:val="pt"/>
        </w:rPr>
        <w:t xml:space="preserve">Procedimento: </w:t>
      </w:r>
      <w:r>
        <w:rPr>
          <w:lang w:val="pt"/>
        </w:rPr>
        <w:t>Uma descrição documentada de como uma tarefa deve ser realizada.</w:t>
      </w:r>
    </w:p>
    <w:p w14:paraId="2F17E8E8" w14:textId="77777777" w:rsidR="00706B22" w:rsidRDefault="00706B22">
      <w:pPr>
        <w:pStyle w:val="Corpodetexto"/>
        <w:spacing w:before="9"/>
        <w:rPr>
          <w:sz w:val="21"/>
        </w:rPr>
      </w:pPr>
    </w:p>
    <w:p w14:paraId="434ED676" w14:textId="7F32F7A2" w:rsidR="00706B22" w:rsidRDefault="00244F8B">
      <w:pPr>
        <w:pStyle w:val="Corpodetexto"/>
        <w:ind w:left="682" w:right="352" w:hanging="1"/>
      </w:pPr>
      <w:r>
        <w:rPr>
          <w:b/>
          <w:lang w:val="pt"/>
        </w:rPr>
        <w:t xml:space="preserve">Operação: </w:t>
      </w:r>
      <w:r>
        <w:rPr>
          <w:lang w:val="pt"/>
        </w:rPr>
        <w:t>Inclui a</w:t>
      </w:r>
      <w:r w:rsidR="00604868">
        <w:rPr>
          <w:lang w:val="pt"/>
        </w:rPr>
        <w:t>s a</w:t>
      </w:r>
      <w:r>
        <w:rPr>
          <w:lang w:val="pt"/>
        </w:rPr>
        <w:t xml:space="preserve">tividades relacionadas ao transporte, colocação e armazenamento permanente de rejeitos e, </w:t>
      </w:r>
      <w:r w:rsidR="00604868">
        <w:rPr>
          <w:lang w:val="pt"/>
        </w:rPr>
        <w:t xml:space="preserve">em </w:t>
      </w:r>
      <w:r w:rsidR="005F7E40">
        <w:rPr>
          <w:lang w:val="pt"/>
        </w:rPr>
        <w:t>algun</w:t>
      </w:r>
      <w:r w:rsidR="00604868">
        <w:rPr>
          <w:lang w:val="pt"/>
        </w:rPr>
        <w:t>s casos</w:t>
      </w:r>
      <w:r>
        <w:rPr>
          <w:lang w:val="pt"/>
        </w:rPr>
        <w:t xml:space="preserve">, </w:t>
      </w:r>
      <w:r w:rsidR="00604868">
        <w:rPr>
          <w:lang w:val="pt"/>
        </w:rPr>
        <w:t xml:space="preserve">ao </w:t>
      </w:r>
      <w:r>
        <w:rPr>
          <w:lang w:val="pt"/>
        </w:rPr>
        <w:t>processa</w:t>
      </w:r>
      <w:r w:rsidR="00604868">
        <w:rPr>
          <w:lang w:val="pt"/>
        </w:rPr>
        <w:t>mento d</w:t>
      </w:r>
      <w:r w:rsidR="005F7E40">
        <w:rPr>
          <w:lang w:val="pt"/>
        </w:rPr>
        <w:t>a</w:t>
      </w:r>
      <w:r>
        <w:rPr>
          <w:lang w:val="pt"/>
        </w:rPr>
        <w:t xml:space="preserve"> água, </w:t>
      </w:r>
      <w:r w:rsidR="005F7E40">
        <w:rPr>
          <w:lang w:val="pt"/>
        </w:rPr>
        <w:t xml:space="preserve">dos </w:t>
      </w:r>
      <w:r>
        <w:rPr>
          <w:lang w:val="pt"/>
        </w:rPr>
        <w:t>efluentes e resíduos</w:t>
      </w:r>
      <w:r w:rsidR="005F7E40">
        <w:rPr>
          <w:lang w:val="pt"/>
        </w:rPr>
        <w:t>,</w:t>
      </w:r>
      <w:r>
        <w:rPr>
          <w:lang w:val="pt"/>
        </w:rPr>
        <w:t xml:space="preserve"> e </w:t>
      </w:r>
      <w:r w:rsidR="005F7E40">
        <w:rPr>
          <w:lang w:val="pt"/>
        </w:rPr>
        <w:t>a</w:t>
      </w:r>
      <w:r w:rsidR="00604868">
        <w:rPr>
          <w:lang w:val="pt"/>
        </w:rPr>
        <w:t>o reuso</w:t>
      </w:r>
      <w:r>
        <w:rPr>
          <w:lang w:val="pt"/>
        </w:rPr>
        <w:t xml:space="preserve"> d</w:t>
      </w:r>
      <w:r w:rsidR="00604868">
        <w:rPr>
          <w:lang w:val="pt"/>
        </w:rPr>
        <w:t>a</w:t>
      </w:r>
      <w:r>
        <w:rPr>
          <w:lang w:val="pt"/>
        </w:rPr>
        <w:t xml:space="preserve"> água. O termo "operação" aplica-se ao longo de todas as fases do ciclo de vida de uma </w:t>
      </w:r>
      <w:r w:rsidR="00082A14" w:rsidRPr="0063562E">
        <w:rPr>
          <w:lang w:val="pt"/>
        </w:rPr>
        <w:t>barragem</w:t>
      </w:r>
      <w:r>
        <w:rPr>
          <w:lang w:val="pt"/>
        </w:rPr>
        <w:t xml:space="preserve"> de rejeitos</w:t>
      </w:r>
      <w:r w:rsidR="0091045F">
        <w:rPr>
          <w:lang w:val="pt"/>
        </w:rPr>
        <w:t>,</w:t>
      </w:r>
      <w:r>
        <w:rPr>
          <w:lang w:val="pt"/>
        </w:rPr>
        <w:t xml:space="preserve"> e não </w:t>
      </w:r>
      <w:r w:rsidR="00082A14">
        <w:rPr>
          <w:lang w:val="pt"/>
        </w:rPr>
        <w:t xml:space="preserve">se </w:t>
      </w:r>
      <w:r>
        <w:rPr>
          <w:lang w:val="pt"/>
        </w:rPr>
        <w:t>limita às operações e à fase do ciclo de vida</w:t>
      </w:r>
      <w:r w:rsidR="009248FE">
        <w:rPr>
          <w:lang w:val="pt"/>
        </w:rPr>
        <w:t>,</w:t>
      </w:r>
      <w:r>
        <w:rPr>
          <w:lang w:val="pt"/>
        </w:rPr>
        <w:t xml:space="preserve"> quando os rejeitos </w:t>
      </w:r>
      <w:r w:rsidR="00082A14">
        <w:rPr>
          <w:lang w:val="pt"/>
        </w:rPr>
        <w:t>são</w:t>
      </w:r>
      <w:r>
        <w:rPr>
          <w:lang w:val="pt"/>
        </w:rPr>
        <w:t xml:space="preserve"> colocados na instalação. Como resultado, a operação também inclui </w:t>
      </w:r>
      <w:r w:rsidR="00656CE4">
        <w:rPr>
          <w:lang w:val="pt"/>
        </w:rPr>
        <w:t>a recuperação</w:t>
      </w:r>
      <w:r>
        <w:rPr>
          <w:lang w:val="pt"/>
        </w:rPr>
        <w:t xml:space="preserve"> e </w:t>
      </w:r>
      <w:r w:rsidR="00656CE4">
        <w:rPr>
          <w:lang w:val="pt"/>
        </w:rPr>
        <w:t xml:space="preserve">as </w:t>
      </w:r>
      <w:r>
        <w:rPr>
          <w:lang w:val="pt"/>
        </w:rPr>
        <w:t>atividades relacionadas.</w:t>
      </w:r>
    </w:p>
    <w:p w14:paraId="42863FF6" w14:textId="77777777" w:rsidR="00706B22" w:rsidRDefault="00706B22">
      <w:pPr>
        <w:pStyle w:val="Corpodetexto"/>
      </w:pPr>
    </w:p>
    <w:p w14:paraId="3350AB11" w14:textId="270ED0E4" w:rsidR="00706B22" w:rsidRDefault="00244F8B">
      <w:pPr>
        <w:pStyle w:val="Corpodetexto"/>
        <w:ind w:left="682" w:right="436"/>
      </w:pPr>
      <w:r>
        <w:rPr>
          <w:b/>
          <w:lang w:val="pt"/>
        </w:rPr>
        <w:t xml:space="preserve">Responsabilidade: </w:t>
      </w:r>
      <w:r w:rsidRPr="008253CB">
        <w:rPr>
          <w:bCs/>
          <w:lang w:val="pt"/>
        </w:rPr>
        <w:t>O dever ou a obrigação de um indivíduo</w:t>
      </w:r>
      <w:r w:rsidR="00124158">
        <w:rPr>
          <w:bCs/>
          <w:lang w:val="pt"/>
        </w:rPr>
        <w:t>,</w:t>
      </w:r>
      <w:r w:rsidRPr="008253CB">
        <w:rPr>
          <w:bCs/>
          <w:lang w:val="pt"/>
        </w:rPr>
        <w:t xml:space="preserve"> ou organização</w:t>
      </w:r>
      <w:r w:rsidR="00124158">
        <w:rPr>
          <w:bCs/>
          <w:lang w:val="pt"/>
        </w:rPr>
        <w:t>, em</w:t>
      </w:r>
      <w:r w:rsidRPr="008253CB">
        <w:rPr>
          <w:bCs/>
          <w:lang w:val="pt"/>
        </w:rPr>
        <w:t xml:space="preserve"> cumprir um dever ou tarefa</w:t>
      </w:r>
      <w:r w:rsidR="00EE0547">
        <w:rPr>
          <w:bCs/>
          <w:lang w:val="pt"/>
        </w:rPr>
        <w:t>,</w:t>
      </w:r>
      <w:r w:rsidRPr="008253CB">
        <w:rPr>
          <w:bCs/>
          <w:lang w:val="pt"/>
        </w:rPr>
        <w:t xml:space="preserve"> atribuído </w:t>
      </w:r>
      <w:r w:rsidR="00EE0547">
        <w:rPr>
          <w:bCs/>
          <w:lang w:val="pt"/>
        </w:rPr>
        <w:t>em conformidade com as</w:t>
      </w:r>
      <w:r>
        <w:rPr>
          <w:lang w:val="pt"/>
        </w:rPr>
        <w:t xml:space="preserve"> expectativas </w:t>
      </w:r>
      <w:r w:rsidR="00EE0547">
        <w:rPr>
          <w:lang w:val="pt"/>
        </w:rPr>
        <w:t>estabelecid</w:t>
      </w:r>
      <w:r>
        <w:rPr>
          <w:lang w:val="pt"/>
        </w:rPr>
        <w:t>as</w:t>
      </w:r>
      <w:r w:rsidR="00EE0547">
        <w:rPr>
          <w:lang w:val="pt"/>
        </w:rPr>
        <w:t>. S</w:t>
      </w:r>
      <w:r>
        <w:rPr>
          <w:lang w:val="pt"/>
        </w:rPr>
        <w:t>e as expectativas não forem atendidas</w:t>
      </w:r>
      <w:r w:rsidR="00EE0547">
        <w:rPr>
          <w:lang w:val="pt"/>
        </w:rPr>
        <w:t xml:space="preserve"> haverá consequ</w:t>
      </w:r>
      <w:r w:rsidR="005706CC">
        <w:rPr>
          <w:lang w:val="pt"/>
        </w:rPr>
        <w:t>ê</w:t>
      </w:r>
      <w:r w:rsidR="00EE0547">
        <w:rPr>
          <w:lang w:val="pt"/>
        </w:rPr>
        <w:t>ncias</w:t>
      </w:r>
      <w:r>
        <w:rPr>
          <w:lang w:val="pt"/>
        </w:rPr>
        <w:t xml:space="preserve">. Um indivíduo ou organização com responsabilidade </w:t>
      </w:r>
      <w:r w:rsidR="005706CC">
        <w:rPr>
          <w:lang w:val="pt"/>
        </w:rPr>
        <w:t xml:space="preserve">deve prestar conta </w:t>
      </w:r>
      <w:r>
        <w:rPr>
          <w:lang w:val="pt"/>
        </w:rPr>
        <w:t xml:space="preserve">perante a pessoa que lhe delegou essa </w:t>
      </w:r>
      <w:r w:rsidR="00223634">
        <w:rPr>
          <w:lang w:val="pt"/>
        </w:rPr>
        <w:t>tarefa</w:t>
      </w:r>
      <w:r>
        <w:rPr>
          <w:lang w:val="pt"/>
        </w:rPr>
        <w:t>.</w:t>
      </w:r>
    </w:p>
    <w:p w14:paraId="4FE33B42" w14:textId="77777777" w:rsidR="00EE0547" w:rsidRDefault="00EE0547">
      <w:pPr>
        <w:pStyle w:val="Corpodetexto"/>
      </w:pPr>
    </w:p>
    <w:p w14:paraId="3B91E902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35706A63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18664CC5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241A2CB3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581481C1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395F2061" w14:textId="77777777" w:rsidR="00124158" w:rsidRDefault="00124158" w:rsidP="00256C00">
      <w:pPr>
        <w:pStyle w:val="Corpodetexto"/>
        <w:ind w:left="682" w:right="694" w:hanging="1"/>
        <w:rPr>
          <w:b/>
          <w:lang w:val="pt"/>
        </w:rPr>
      </w:pPr>
    </w:p>
    <w:p w14:paraId="5F8B566D" w14:textId="5B08173B" w:rsidR="00C038FF" w:rsidRPr="00C038FF" w:rsidRDefault="00026FD4" w:rsidP="00C038FF">
      <w:pPr>
        <w:pStyle w:val="Corpodetexto"/>
        <w:ind w:left="682" w:right="694" w:hanging="1"/>
        <w:rPr>
          <w:lang w:val="pt"/>
        </w:rPr>
      </w:pPr>
      <w:r>
        <w:rPr>
          <w:b/>
          <w:lang w:val="pt"/>
        </w:rPr>
        <w:t>Controle</w:t>
      </w:r>
      <w:r w:rsidR="00244F8B">
        <w:rPr>
          <w:b/>
          <w:lang w:val="pt"/>
        </w:rPr>
        <w:t xml:space="preserve">: </w:t>
      </w:r>
      <w:r w:rsidR="00124158">
        <w:rPr>
          <w:lang w:val="pt"/>
        </w:rPr>
        <w:t>I</w:t>
      </w:r>
      <w:r w:rsidR="00244F8B">
        <w:rPr>
          <w:lang w:val="pt"/>
        </w:rPr>
        <w:t>nclui a inspeção e monitoramento</w:t>
      </w:r>
      <w:r w:rsidR="00124158">
        <w:rPr>
          <w:lang w:val="pt"/>
        </w:rPr>
        <w:t xml:space="preserve"> (por exemplo: </w:t>
      </w:r>
      <w:r w:rsidR="00244F8B">
        <w:rPr>
          <w:lang w:val="pt"/>
        </w:rPr>
        <w:t>coleta</w:t>
      </w:r>
      <w:r w:rsidR="00256C00">
        <w:rPr>
          <w:lang w:val="pt"/>
        </w:rPr>
        <w:t>r</w:t>
      </w:r>
      <w:r w:rsidR="00244F8B">
        <w:rPr>
          <w:lang w:val="pt"/>
        </w:rPr>
        <w:t xml:space="preserve"> observações e dados qualitativos e quantitativos</w:t>
      </w:r>
      <w:r w:rsidR="00124158">
        <w:rPr>
          <w:lang w:val="pt"/>
        </w:rPr>
        <w:t>)</w:t>
      </w:r>
      <w:r w:rsidR="00256C00">
        <w:rPr>
          <w:lang w:val="pt"/>
        </w:rPr>
        <w:t xml:space="preserve"> </w:t>
      </w:r>
      <w:r w:rsidR="00124158">
        <w:rPr>
          <w:lang w:val="pt"/>
        </w:rPr>
        <w:t>das</w:t>
      </w:r>
      <w:r w:rsidR="00256C00">
        <w:rPr>
          <w:lang w:val="pt"/>
        </w:rPr>
        <w:t xml:space="preserve"> </w:t>
      </w:r>
      <w:r w:rsidR="00244F8B">
        <w:rPr>
          <w:lang w:val="pt"/>
        </w:rPr>
        <w:t>atividades e</w:t>
      </w:r>
      <w:r w:rsidR="00256C00">
        <w:rPr>
          <w:lang w:val="pt"/>
        </w:rPr>
        <w:t xml:space="preserve"> </w:t>
      </w:r>
      <w:r w:rsidR="00244F8B">
        <w:rPr>
          <w:lang w:val="pt"/>
        </w:rPr>
        <w:t>infraestrutura</w:t>
      </w:r>
      <w:r w:rsidR="00256C00">
        <w:rPr>
          <w:lang w:val="pt"/>
        </w:rPr>
        <w:t xml:space="preserve"> </w:t>
      </w:r>
      <w:r w:rsidR="00244F8B">
        <w:rPr>
          <w:lang w:val="pt"/>
        </w:rPr>
        <w:t xml:space="preserve">relacionadas à gestão de rejeitos. </w:t>
      </w:r>
      <w:r w:rsidR="0063461E">
        <w:rPr>
          <w:lang w:val="pt"/>
        </w:rPr>
        <w:t xml:space="preserve">O controle também inclui a </w:t>
      </w:r>
      <w:r w:rsidR="00244F8B">
        <w:rPr>
          <w:lang w:val="pt"/>
        </w:rPr>
        <w:t xml:space="preserve">documentação, análise e comunicação dos resultados </w:t>
      </w:r>
      <w:r w:rsidR="0063461E">
        <w:rPr>
          <w:lang w:val="pt"/>
        </w:rPr>
        <w:t xml:space="preserve">de </w:t>
      </w:r>
      <w:r w:rsidR="00124158">
        <w:rPr>
          <w:lang w:val="pt"/>
        </w:rPr>
        <w:t>controle</w:t>
      </w:r>
      <w:r w:rsidR="00B103BB">
        <w:rPr>
          <w:lang w:val="pt"/>
        </w:rPr>
        <w:t xml:space="preserve">. </w:t>
      </w:r>
      <w:r w:rsidR="00B103BB" w:rsidRPr="0063461E">
        <w:rPr>
          <w:lang w:val="pt"/>
        </w:rPr>
        <w:t xml:space="preserve">Eles fornecem informações </w:t>
      </w:r>
      <w:r w:rsidR="00481840" w:rsidRPr="0063461E">
        <w:rPr>
          <w:lang w:val="pt"/>
        </w:rPr>
        <w:t>para</w:t>
      </w:r>
      <w:r w:rsidR="00B103BB" w:rsidRPr="0063461E">
        <w:rPr>
          <w:lang w:val="pt"/>
        </w:rPr>
        <w:t xml:space="preserve"> tomar decisões e </w:t>
      </w:r>
      <w:r w:rsidR="00244F8B" w:rsidRPr="0063461E">
        <w:rPr>
          <w:lang w:val="pt"/>
        </w:rPr>
        <w:t>verificar se</w:t>
      </w:r>
      <w:r w:rsidR="00256C00" w:rsidRPr="0063461E">
        <w:rPr>
          <w:lang w:val="pt"/>
        </w:rPr>
        <w:t xml:space="preserve"> o</w:t>
      </w:r>
      <w:r w:rsidRPr="0063461E">
        <w:rPr>
          <w:lang w:val="pt"/>
        </w:rPr>
        <w:t xml:space="preserve"> </w:t>
      </w:r>
      <w:r w:rsidR="00256C00" w:rsidRPr="0063461E">
        <w:rPr>
          <w:lang w:val="pt"/>
        </w:rPr>
        <w:t>desempenho dos objetivos</w:t>
      </w:r>
      <w:r w:rsidR="0063461E" w:rsidRPr="0063461E">
        <w:rPr>
          <w:lang w:val="pt"/>
        </w:rPr>
        <w:t xml:space="preserve"> e dos objetivos d</w:t>
      </w:r>
      <w:r w:rsidR="00C038FF">
        <w:rPr>
          <w:lang w:val="pt"/>
        </w:rPr>
        <w:t>o gerenciamento de riscos, incluindo os controles críticos, estão sendo cumpridos.</w:t>
      </w:r>
    </w:p>
    <w:p w14:paraId="7F7F875C" w14:textId="77777777" w:rsidR="00C038FF" w:rsidRDefault="00C038FF" w:rsidP="00C038FF">
      <w:pPr>
        <w:pStyle w:val="Corpodetexto"/>
        <w:spacing w:before="1"/>
        <w:rPr>
          <w:sz w:val="21"/>
        </w:rPr>
      </w:pPr>
    </w:p>
    <w:p w14:paraId="2D35444A" w14:textId="77777777" w:rsidR="00C038FF" w:rsidRDefault="00C038FF" w:rsidP="00256C00">
      <w:pPr>
        <w:pStyle w:val="Corpodetexto"/>
        <w:ind w:left="682" w:right="694" w:hanging="1"/>
      </w:pPr>
    </w:p>
    <w:p w14:paraId="6F89968F" w14:textId="40288130" w:rsidR="00C038FF" w:rsidRDefault="00C038FF" w:rsidP="00C038FF">
      <w:pPr>
        <w:pStyle w:val="Corpodetexto"/>
        <w:ind w:left="681" w:right="462"/>
      </w:pPr>
      <w:r>
        <w:rPr>
          <w:b/>
          <w:lang w:val="pt"/>
        </w:rPr>
        <w:t xml:space="preserve">Instalação de rejeitos: </w:t>
      </w:r>
      <w:r>
        <w:rPr>
          <w:lang w:val="pt"/>
        </w:rPr>
        <w:t xml:space="preserve">As estruturas, componentes e equipamentos comuns de engenharia envolvidos na gestão de rejeitos sólidos, e outros resíduos da mineração, como por exemplo os resíduos de rochas, ou resíduos provenientes do tratamento de água e de </w:t>
      </w:r>
      <w:r w:rsidRPr="007972CD">
        <w:rPr>
          <w:lang w:val="pt"/>
        </w:rPr>
        <w:t xml:space="preserve">qualquer água gerenciada em </w:t>
      </w:r>
      <w:r w:rsidRPr="0063562E">
        <w:rPr>
          <w:lang w:val="pt"/>
        </w:rPr>
        <w:t xml:space="preserve">uma barragem de rejeitos, incluindo a água de infiltração (porosidade), lagoas, </w:t>
      </w:r>
      <w:r w:rsidR="00F25029">
        <w:rPr>
          <w:lang w:val="pt"/>
        </w:rPr>
        <w:t xml:space="preserve">água </w:t>
      </w:r>
      <w:r w:rsidRPr="0063562E">
        <w:rPr>
          <w:lang w:val="pt"/>
        </w:rPr>
        <w:t>de superfí</w:t>
      </w:r>
      <w:r>
        <w:rPr>
          <w:lang w:val="pt"/>
        </w:rPr>
        <w:t>cie e de escoamento. Isso pode incluir estruturas, componentes e equipamentos para:</w:t>
      </w:r>
    </w:p>
    <w:p w14:paraId="0C61D753" w14:textId="77777777" w:rsidR="00C038FF" w:rsidRDefault="00C038FF" w:rsidP="00C038FF">
      <w:pPr>
        <w:pStyle w:val="Corpodetexto"/>
        <w:spacing w:before="3"/>
      </w:pPr>
    </w:p>
    <w:p w14:paraId="208E49DF" w14:textId="77777777" w:rsidR="00C038FF" w:rsidRPr="00F25029" w:rsidRDefault="00C038FF" w:rsidP="00C038FF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line="237" w:lineRule="auto"/>
        <w:ind w:right="1045"/>
      </w:pPr>
      <w:r>
        <w:rPr>
          <w:lang w:val="pt"/>
        </w:rPr>
        <w:t xml:space="preserve">classificação de rejeitos através da gestão </w:t>
      </w:r>
      <w:r w:rsidRPr="00D17948">
        <w:rPr>
          <w:lang w:val="pt"/>
        </w:rPr>
        <w:t>do t</w:t>
      </w:r>
      <w:r>
        <w:rPr>
          <w:lang w:val="pt"/>
        </w:rPr>
        <w:t>eor de umidade (ciclones, espessantes</w:t>
      </w:r>
      <w:r w:rsidRPr="00F25029">
        <w:rPr>
          <w:lang w:val="pt"/>
        </w:rPr>
        <w:t>, prensas de filtro);</w:t>
      </w:r>
    </w:p>
    <w:p w14:paraId="0DB4A4C4" w14:textId="77777777" w:rsidR="00C038FF" w:rsidRDefault="00C038FF" w:rsidP="00C038FF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3" w:line="237" w:lineRule="auto"/>
        <w:ind w:right="968"/>
      </w:pPr>
      <w:r>
        <w:rPr>
          <w:lang w:val="pt"/>
        </w:rPr>
        <w:t>transporte de rejeitos para a instalação de rejeitos (tubos, dutos, transportador ou esteira rolante, caminhões);</w:t>
      </w:r>
    </w:p>
    <w:p w14:paraId="6621A1E2" w14:textId="77777777" w:rsidR="00C038FF" w:rsidRDefault="00C038FF" w:rsidP="00C038FF">
      <w:pPr>
        <w:pStyle w:val="PargrafodaLista"/>
        <w:numPr>
          <w:ilvl w:val="1"/>
          <w:numId w:val="1"/>
        </w:numPr>
        <w:tabs>
          <w:tab w:val="left" w:pos="1401"/>
          <w:tab w:val="left" w:pos="1403"/>
        </w:tabs>
        <w:spacing w:before="4" w:line="237" w:lineRule="auto"/>
        <w:ind w:left="1402" w:right="884"/>
      </w:pPr>
      <w:r>
        <w:rPr>
          <w:lang w:val="pt"/>
        </w:rPr>
        <w:t>contenção de rejeitos e água associada (barragens, diques, pilhas, sistemas de forro, sistemas de cobertura);</w:t>
      </w:r>
    </w:p>
    <w:p w14:paraId="334C3B29" w14:textId="5F2938DC" w:rsidR="00C038FF" w:rsidRDefault="00C038FF" w:rsidP="00C038FF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before="1"/>
        <w:ind w:left="1402"/>
      </w:pPr>
      <w:r>
        <w:rPr>
          <w:lang w:val="pt"/>
        </w:rPr>
        <w:t>gestão de infiltração (</w:t>
      </w:r>
      <w:r w:rsidR="00F25029">
        <w:rPr>
          <w:lang w:val="pt"/>
        </w:rPr>
        <w:t>canalização subterrânea</w:t>
      </w:r>
      <w:r>
        <w:rPr>
          <w:lang w:val="pt"/>
        </w:rPr>
        <w:t>, lagoas de coleta, poços de bombeamento);</w:t>
      </w:r>
    </w:p>
    <w:p w14:paraId="0E86687E" w14:textId="262C984A" w:rsidR="00C038FF" w:rsidRPr="00657A82" w:rsidRDefault="00C038FF" w:rsidP="00C038FF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40" w:lineRule="auto"/>
        <w:ind w:left="1402" w:right="442"/>
      </w:pPr>
      <w:r w:rsidRPr="00657A82">
        <w:rPr>
          <w:lang w:val="pt"/>
        </w:rPr>
        <w:t xml:space="preserve">sistemas de recuperação de água (bombeamento para a instalação de processamento de minério); gestão de liberação de água de superfície da instalação de rejeitos (desvios, estruturas </w:t>
      </w:r>
      <w:r w:rsidR="00657A82" w:rsidRPr="00657A82">
        <w:rPr>
          <w:lang w:val="pt"/>
        </w:rPr>
        <w:t>para decantação</w:t>
      </w:r>
      <w:r w:rsidRPr="00657A82">
        <w:rPr>
          <w:lang w:val="pt"/>
        </w:rPr>
        <w:t>, vertedouros, saídas, c</w:t>
      </w:r>
      <w:r w:rsidR="00657A82" w:rsidRPr="00657A82">
        <w:rPr>
          <w:lang w:val="pt"/>
        </w:rPr>
        <w:t>ondutos</w:t>
      </w:r>
      <w:r w:rsidRPr="00657A82">
        <w:rPr>
          <w:lang w:val="pt"/>
        </w:rPr>
        <w:t>, tratamento de água);</w:t>
      </w:r>
    </w:p>
    <w:p w14:paraId="55636005" w14:textId="107517DB" w:rsidR="00C038FF" w:rsidRDefault="00C038FF" w:rsidP="00C038FF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spacing w:line="237" w:lineRule="auto"/>
        <w:ind w:left="1402" w:right="655"/>
      </w:pPr>
      <w:r>
        <w:rPr>
          <w:lang w:val="pt"/>
        </w:rPr>
        <w:t xml:space="preserve">estruturas, componentes e equipamentos para </w:t>
      </w:r>
      <w:r w:rsidR="00001A0D">
        <w:rPr>
          <w:lang w:val="pt"/>
        </w:rPr>
        <w:t>o controle</w:t>
      </w:r>
      <w:r>
        <w:rPr>
          <w:lang w:val="pt"/>
        </w:rPr>
        <w:t xml:space="preserve"> e manutenção das </w:t>
      </w:r>
      <w:r w:rsidRPr="00001A0D">
        <w:rPr>
          <w:lang w:val="pt"/>
        </w:rPr>
        <w:t xml:space="preserve">instalações </w:t>
      </w:r>
      <w:r w:rsidRPr="00001A0D">
        <w:rPr>
          <w:spacing w:val="-3"/>
          <w:lang w:val="pt"/>
        </w:rPr>
        <w:t xml:space="preserve">de </w:t>
      </w:r>
      <w:r w:rsidRPr="00001A0D">
        <w:rPr>
          <w:lang w:val="pt"/>
        </w:rPr>
        <w:t>rejeitos; e</w:t>
      </w:r>
      <w:r>
        <w:rPr>
          <w:lang w:val="pt"/>
        </w:rPr>
        <w:t xml:space="preserve"> </w:t>
      </w:r>
    </w:p>
    <w:p w14:paraId="60678D23" w14:textId="23D67C7F" w:rsidR="00C038FF" w:rsidRDefault="00C038FF" w:rsidP="00C038FF">
      <w:pPr>
        <w:pStyle w:val="PargrafodaLista"/>
        <w:numPr>
          <w:ilvl w:val="1"/>
          <w:numId w:val="1"/>
        </w:numPr>
        <w:tabs>
          <w:tab w:val="left" w:pos="1402"/>
          <w:tab w:val="left" w:pos="1403"/>
        </w:tabs>
        <w:ind w:left="1402"/>
      </w:pPr>
      <w:r>
        <w:rPr>
          <w:lang w:val="pt"/>
        </w:rPr>
        <w:t>controles mecânicos e elétricos, e fornecimento de energia associado</w:t>
      </w:r>
      <w:r w:rsidR="00001A0D">
        <w:rPr>
          <w:lang w:val="pt"/>
        </w:rPr>
        <w:t xml:space="preserve"> ao</w:t>
      </w:r>
      <w:r>
        <w:rPr>
          <w:lang w:val="pt"/>
        </w:rPr>
        <w:t xml:space="preserve"> anterior.</w:t>
      </w:r>
    </w:p>
    <w:p w14:paraId="4AFB2442" w14:textId="1F8ADC61" w:rsidR="00C038FF" w:rsidRDefault="00C038FF" w:rsidP="00256C00">
      <w:pPr>
        <w:pStyle w:val="Corpodetexto"/>
        <w:ind w:left="682" w:right="694" w:hanging="1"/>
        <w:sectPr w:rsidR="00C038FF">
          <w:pgSz w:w="12240" w:h="15840"/>
          <w:pgMar w:top="1500" w:right="1460" w:bottom="800" w:left="1020" w:header="567" w:footer="619" w:gutter="0"/>
          <w:cols w:space="720"/>
        </w:sectPr>
      </w:pPr>
    </w:p>
    <w:p w14:paraId="0481E680" w14:textId="77777777" w:rsidR="00706B22" w:rsidRDefault="00706B22">
      <w:pPr>
        <w:spacing w:line="268" w:lineRule="exact"/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06745D8C" w14:textId="77777777" w:rsidR="00706B22" w:rsidRDefault="00706B22">
      <w:pPr>
        <w:pStyle w:val="Corpodetexto"/>
        <w:rPr>
          <w:sz w:val="20"/>
        </w:rPr>
      </w:pPr>
    </w:p>
    <w:p w14:paraId="39357B4F" w14:textId="5A7F6A84" w:rsidR="00706B22" w:rsidRDefault="00244F8B">
      <w:pPr>
        <w:pStyle w:val="Ttulo1"/>
      </w:pPr>
      <w:bookmarkStart w:id="15" w:name="Appendix_3:_TSM_Self-Assessment_Checklis"/>
      <w:bookmarkEnd w:id="15"/>
      <w:r>
        <w:rPr>
          <w:color w:val="015A84"/>
          <w:lang w:val="pt"/>
        </w:rPr>
        <w:t>A</w:t>
      </w:r>
      <w:r w:rsidR="008253CB">
        <w:rPr>
          <w:color w:val="015A84"/>
          <w:lang w:val="pt"/>
        </w:rPr>
        <w:t>NEXO</w:t>
      </w:r>
      <w:r>
        <w:rPr>
          <w:color w:val="015A84"/>
          <w:lang w:val="pt"/>
        </w:rPr>
        <w:t xml:space="preserve"> 3</w:t>
      </w:r>
      <w:r w:rsidRPr="008253CB">
        <w:rPr>
          <w:i/>
          <w:iCs/>
          <w:color w:val="015A84"/>
          <w:lang w:val="pt"/>
        </w:rPr>
        <w:t xml:space="preserve">: </w:t>
      </w:r>
      <w:r w:rsidR="00DA64E8">
        <w:rPr>
          <w:color w:val="015A84"/>
          <w:lang w:val="pt"/>
        </w:rPr>
        <w:t xml:space="preserve">FICHA </w:t>
      </w:r>
      <w:r>
        <w:rPr>
          <w:color w:val="015A84"/>
          <w:lang w:val="pt"/>
        </w:rPr>
        <w:t>DE AUTOAVALIAÇÃO</w:t>
      </w:r>
      <w:r w:rsidR="00DA64E8">
        <w:rPr>
          <w:color w:val="015A84"/>
          <w:lang w:val="pt"/>
        </w:rPr>
        <w:t xml:space="preserve"> - TSM</w:t>
      </w:r>
      <w:r w:rsidR="008253CB">
        <w:rPr>
          <w:lang w:val="pt"/>
        </w:rPr>
        <w:t xml:space="preserve"> </w:t>
      </w:r>
      <w:r>
        <w:rPr>
          <w:i/>
          <w:color w:val="015A84"/>
          <w:lang w:val="pt"/>
        </w:rPr>
        <w:t xml:space="preserve"> </w:t>
      </w:r>
    </w:p>
    <w:p w14:paraId="53C8490F" w14:textId="77777777" w:rsidR="00706B22" w:rsidRDefault="00706B22">
      <w:pPr>
        <w:pStyle w:val="Corpodetexto"/>
        <w:spacing w:before="9"/>
        <w:rPr>
          <w:b/>
          <w:sz w:val="39"/>
        </w:rPr>
      </w:pPr>
    </w:p>
    <w:p w14:paraId="45A7A99A" w14:textId="7688DCDB" w:rsidR="00706B22" w:rsidRDefault="00244F8B">
      <w:pPr>
        <w:pStyle w:val="Ttulo2"/>
        <w:rPr>
          <w:u w:val="none"/>
        </w:rPr>
      </w:pPr>
      <w:r>
        <w:rPr>
          <w:color w:val="478198"/>
          <w:u w:color="478198"/>
          <w:lang w:val="pt"/>
        </w:rPr>
        <w:t xml:space="preserve">Gestão de </w:t>
      </w:r>
      <w:r w:rsidR="008253CB">
        <w:rPr>
          <w:color w:val="478198"/>
          <w:u w:color="478198"/>
          <w:lang w:val="pt"/>
        </w:rPr>
        <w:t>R</w:t>
      </w:r>
      <w:r>
        <w:rPr>
          <w:color w:val="478198"/>
          <w:u w:color="478198"/>
          <w:lang w:val="pt"/>
        </w:rPr>
        <w:t>ejeitos</w:t>
      </w:r>
    </w:p>
    <w:p w14:paraId="4C225B07" w14:textId="77777777" w:rsidR="00706B22" w:rsidRDefault="00706B22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7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524"/>
        <w:gridCol w:w="1984"/>
        <w:gridCol w:w="2692"/>
      </w:tblGrid>
      <w:tr w:rsidR="00706B22" w14:paraId="777CF4CB" w14:textId="77777777">
        <w:trPr>
          <w:trHeight w:val="524"/>
        </w:trPr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AC2B9"/>
          </w:tcPr>
          <w:p w14:paraId="5D0AEC77" w14:textId="26F63D2A" w:rsidR="00706B22" w:rsidRDefault="00244F8B">
            <w:pPr>
              <w:pStyle w:val="TableParagraph"/>
              <w:spacing w:before="20"/>
              <w:ind w:left="92" w:right="89"/>
              <w:rPr>
                <w:sz w:val="21"/>
              </w:rPr>
            </w:pPr>
            <w:r>
              <w:rPr>
                <w:sz w:val="21"/>
                <w:lang w:val="pt"/>
              </w:rPr>
              <w:t>Nome da instalação:</w:t>
            </w: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71AB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2B9"/>
          </w:tcPr>
          <w:p w14:paraId="35FB57D5" w14:textId="77777777" w:rsidR="00706B22" w:rsidRDefault="00244F8B">
            <w:pPr>
              <w:pStyle w:val="TableParagraph"/>
              <w:spacing w:before="140"/>
              <w:ind w:left="108"/>
              <w:rPr>
                <w:sz w:val="21"/>
              </w:rPr>
            </w:pPr>
            <w:r>
              <w:rPr>
                <w:sz w:val="21"/>
                <w:lang w:val="pt"/>
              </w:rPr>
              <w:t>Nome da empresa: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</w:tcBorders>
          </w:tcPr>
          <w:p w14:paraId="06654E64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5D009928" w14:textId="77777777">
        <w:trPr>
          <w:trHeight w:val="320"/>
        </w:trPr>
        <w:tc>
          <w:tcPr>
            <w:tcW w:w="15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AC2B9"/>
          </w:tcPr>
          <w:p w14:paraId="0FC7FEDE" w14:textId="77777777" w:rsidR="00706B22" w:rsidRDefault="00244F8B">
            <w:pPr>
              <w:pStyle w:val="TableParagraph"/>
              <w:spacing w:before="38"/>
              <w:ind w:left="92"/>
              <w:rPr>
                <w:sz w:val="21"/>
              </w:rPr>
            </w:pPr>
            <w:r>
              <w:rPr>
                <w:sz w:val="21"/>
                <w:lang w:val="pt"/>
              </w:rPr>
              <w:t>Avaliado por: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94C84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AC2B9"/>
          </w:tcPr>
          <w:p w14:paraId="5C490A77" w14:textId="7A562655" w:rsidR="00706B22" w:rsidRDefault="00244F8B"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z w:val="21"/>
                <w:lang w:val="pt"/>
              </w:rPr>
              <w:t xml:space="preserve">Data </w:t>
            </w:r>
            <w:r w:rsidR="003A13D8">
              <w:rPr>
                <w:sz w:val="21"/>
                <w:lang w:val="pt"/>
              </w:rPr>
              <w:t>do envio</w:t>
            </w:r>
            <w:r>
              <w:rPr>
                <w:sz w:val="21"/>
                <w:lang w:val="pt"/>
              </w:rPr>
              <w:t>: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235F0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006DAB" w14:textId="77777777" w:rsidR="00706B22" w:rsidRDefault="00706B22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7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3260"/>
      </w:tblGrid>
      <w:tr w:rsidR="00706B22" w14:paraId="67E4372D" w14:textId="77777777">
        <w:trPr>
          <w:trHeight w:val="338"/>
        </w:trPr>
        <w:tc>
          <w:tcPr>
            <w:tcW w:w="8766" w:type="dxa"/>
            <w:gridSpan w:val="2"/>
            <w:shd w:val="clear" w:color="auto" w:fill="9AC2B9"/>
          </w:tcPr>
          <w:p w14:paraId="5A7C26AA" w14:textId="26B370D5" w:rsidR="00706B22" w:rsidRDefault="00244F8B">
            <w:pPr>
              <w:pStyle w:val="TableParagraph"/>
              <w:spacing w:before="49"/>
              <w:ind w:left="92"/>
              <w:rPr>
                <w:sz w:val="21"/>
              </w:rPr>
            </w:pPr>
            <w:r>
              <w:rPr>
                <w:sz w:val="21"/>
                <w:lang w:val="pt"/>
              </w:rPr>
              <w:t>Documentação/</w:t>
            </w:r>
            <w:r w:rsidR="00DA64E8">
              <w:rPr>
                <w:sz w:val="21"/>
                <w:lang w:val="pt"/>
              </w:rPr>
              <w:t>Comprovantes</w:t>
            </w:r>
            <w:r>
              <w:rPr>
                <w:sz w:val="21"/>
                <w:lang w:val="pt"/>
              </w:rPr>
              <w:t>:</w:t>
            </w:r>
          </w:p>
        </w:tc>
      </w:tr>
      <w:tr w:rsidR="00706B22" w14:paraId="2AD6A5FD" w14:textId="77777777">
        <w:trPr>
          <w:trHeight w:val="338"/>
        </w:trPr>
        <w:tc>
          <w:tcPr>
            <w:tcW w:w="5506" w:type="dxa"/>
            <w:tcBorders>
              <w:right w:val="single" w:sz="6" w:space="0" w:color="000000"/>
            </w:tcBorders>
            <w:shd w:val="clear" w:color="auto" w:fill="9AC2B9"/>
          </w:tcPr>
          <w:p w14:paraId="39259702" w14:textId="77777777" w:rsidR="00706B22" w:rsidRDefault="00244F8B">
            <w:pPr>
              <w:pStyle w:val="TableParagraph"/>
              <w:spacing w:before="49"/>
              <w:ind w:left="92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NOME DO DOCUMENTO</w:t>
            </w:r>
          </w:p>
        </w:tc>
        <w:tc>
          <w:tcPr>
            <w:tcW w:w="3260" w:type="dxa"/>
            <w:tcBorders>
              <w:left w:val="single" w:sz="6" w:space="0" w:color="000000"/>
            </w:tcBorders>
            <w:shd w:val="clear" w:color="auto" w:fill="9AC2B9"/>
          </w:tcPr>
          <w:p w14:paraId="721F0383" w14:textId="77777777" w:rsidR="00706B22" w:rsidRDefault="00244F8B">
            <w:pPr>
              <w:pStyle w:val="TableParagraph"/>
              <w:spacing w:before="49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Localização</w:t>
            </w:r>
          </w:p>
        </w:tc>
      </w:tr>
      <w:tr w:rsidR="00706B22" w14:paraId="043BCCAD" w14:textId="77777777">
        <w:trPr>
          <w:trHeight w:val="337"/>
        </w:trPr>
        <w:tc>
          <w:tcPr>
            <w:tcW w:w="5506" w:type="dxa"/>
            <w:tcBorders>
              <w:bottom w:val="single" w:sz="6" w:space="0" w:color="000000"/>
              <w:right w:val="single" w:sz="6" w:space="0" w:color="000000"/>
            </w:tcBorders>
          </w:tcPr>
          <w:p w14:paraId="07AA95E2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3644B0B4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90E9D4D" w14:textId="77777777">
        <w:trPr>
          <w:trHeight w:val="337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AFD0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0836C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2A269C78" w14:textId="77777777">
        <w:trPr>
          <w:trHeight w:val="337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6F5B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DF4D5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4275BE47" w14:textId="77777777">
        <w:trPr>
          <w:trHeight w:val="337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82A2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94EEE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D007B44" w14:textId="77777777">
        <w:trPr>
          <w:trHeight w:val="340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7E03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1C1939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0670FDE" w14:textId="77777777">
        <w:trPr>
          <w:trHeight w:val="337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DE8F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7DB5C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7EDAC1FC" w14:textId="77777777">
        <w:trPr>
          <w:trHeight w:val="337"/>
        </w:trPr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A15F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39EAA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47F63A0A" w14:textId="77777777">
        <w:trPr>
          <w:trHeight w:val="339"/>
        </w:trPr>
        <w:tc>
          <w:tcPr>
            <w:tcW w:w="5506" w:type="dxa"/>
            <w:tcBorders>
              <w:top w:val="single" w:sz="6" w:space="0" w:color="000000"/>
              <w:right w:val="single" w:sz="6" w:space="0" w:color="000000"/>
            </w:tcBorders>
          </w:tcPr>
          <w:p w14:paraId="2950E5C5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14:paraId="1F8B8EE9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1D70B7" w14:textId="77777777" w:rsidR="00706B22" w:rsidRDefault="00706B22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7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1"/>
        <w:gridCol w:w="2191"/>
        <w:gridCol w:w="2191"/>
      </w:tblGrid>
      <w:tr w:rsidR="00706B22" w14:paraId="04CE383A" w14:textId="77777777">
        <w:trPr>
          <w:trHeight w:val="337"/>
        </w:trPr>
        <w:tc>
          <w:tcPr>
            <w:tcW w:w="8764" w:type="dxa"/>
            <w:gridSpan w:val="4"/>
            <w:tcBorders>
              <w:bottom w:val="single" w:sz="6" w:space="0" w:color="000000"/>
            </w:tcBorders>
            <w:shd w:val="clear" w:color="auto" w:fill="9AC2B9"/>
          </w:tcPr>
          <w:p w14:paraId="207A0994" w14:textId="77777777" w:rsidR="00706B22" w:rsidRDefault="00244F8B">
            <w:pPr>
              <w:pStyle w:val="TableParagraph"/>
              <w:spacing w:before="47"/>
              <w:ind w:left="92"/>
              <w:rPr>
                <w:sz w:val="21"/>
              </w:rPr>
            </w:pPr>
            <w:r>
              <w:rPr>
                <w:sz w:val="21"/>
                <w:lang w:val="pt"/>
              </w:rPr>
              <w:t>Entrevistados:</w:t>
            </w:r>
          </w:p>
        </w:tc>
      </w:tr>
      <w:tr w:rsidR="00706B22" w14:paraId="3E96E7B6" w14:textId="77777777">
        <w:trPr>
          <w:trHeight w:val="339"/>
        </w:trPr>
        <w:tc>
          <w:tcPr>
            <w:tcW w:w="21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AC2B9"/>
          </w:tcPr>
          <w:p w14:paraId="764FCB27" w14:textId="77777777" w:rsidR="00706B22" w:rsidRDefault="00244F8B">
            <w:pPr>
              <w:pStyle w:val="TableParagraph"/>
              <w:spacing w:before="47"/>
              <w:ind w:left="92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Nome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AC2B9"/>
          </w:tcPr>
          <w:p w14:paraId="6E319F4F" w14:textId="2CB20CBF" w:rsidR="00706B22" w:rsidRDefault="00DA64E8">
            <w:pPr>
              <w:pStyle w:val="TableParagraph"/>
              <w:spacing w:before="47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Cargo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AC2B9"/>
          </w:tcPr>
          <w:p w14:paraId="00B99B8E" w14:textId="77777777" w:rsidR="00706B22" w:rsidRDefault="00244F8B">
            <w:pPr>
              <w:pStyle w:val="TableParagraph"/>
              <w:spacing w:before="47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Nome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AC2B9"/>
          </w:tcPr>
          <w:p w14:paraId="6B9141D1" w14:textId="1977E533" w:rsidR="00706B22" w:rsidRDefault="00DA64E8">
            <w:pPr>
              <w:pStyle w:val="TableParagraph"/>
              <w:spacing w:before="47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lang w:val="pt"/>
              </w:rPr>
              <w:t>Cargo</w:t>
            </w:r>
          </w:p>
        </w:tc>
      </w:tr>
      <w:tr w:rsidR="00706B22" w14:paraId="0D5741A6" w14:textId="77777777">
        <w:trPr>
          <w:trHeight w:val="337"/>
        </w:trPr>
        <w:tc>
          <w:tcPr>
            <w:tcW w:w="2191" w:type="dxa"/>
            <w:tcBorders>
              <w:bottom w:val="single" w:sz="6" w:space="0" w:color="000000"/>
              <w:right w:val="single" w:sz="6" w:space="0" w:color="000000"/>
            </w:tcBorders>
          </w:tcPr>
          <w:p w14:paraId="3E440F0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63B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5E56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</w:tcBorders>
          </w:tcPr>
          <w:p w14:paraId="6C18C555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5020FF4A" w14:textId="77777777">
        <w:trPr>
          <w:trHeight w:val="337"/>
        </w:trPr>
        <w:tc>
          <w:tcPr>
            <w:tcW w:w="2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2D7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9261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923D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629DE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101358F8" w14:textId="77777777">
        <w:trPr>
          <w:trHeight w:val="337"/>
        </w:trPr>
        <w:tc>
          <w:tcPr>
            <w:tcW w:w="2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AB54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6925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69B0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05616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B22" w14:paraId="6A7CC7A1" w14:textId="77777777">
        <w:trPr>
          <w:trHeight w:val="339"/>
        </w:trPr>
        <w:tc>
          <w:tcPr>
            <w:tcW w:w="2191" w:type="dxa"/>
            <w:tcBorders>
              <w:top w:val="single" w:sz="6" w:space="0" w:color="000000"/>
              <w:right w:val="single" w:sz="6" w:space="0" w:color="000000"/>
            </w:tcBorders>
          </w:tcPr>
          <w:p w14:paraId="5148E6CD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B35F7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2295C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</w:tcBorders>
          </w:tcPr>
          <w:p w14:paraId="2959862A" w14:textId="77777777" w:rsidR="00706B22" w:rsidRDefault="007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036B8A" w14:textId="77777777" w:rsidR="00706B22" w:rsidRDefault="00706B22">
      <w:pPr>
        <w:rPr>
          <w:rFonts w:ascii="Times New Roman"/>
          <w:sz w:val="20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2E41773C" w14:textId="77777777" w:rsidR="00706B22" w:rsidRDefault="00706B22">
      <w:pPr>
        <w:pStyle w:val="Corpodetexto"/>
        <w:rPr>
          <w:sz w:val="20"/>
        </w:rPr>
      </w:pPr>
    </w:p>
    <w:p w14:paraId="2087F411" w14:textId="77777777" w:rsidR="00706B22" w:rsidRDefault="00706B22">
      <w:pPr>
        <w:pStyle w:val="Corpodetexto"/>
        <w:spacing w:before="8"/>
        <w:rPr>
          <w:sz w:val="21"/>
        </w:rPr>
      </w:pPr>
    </w:p>
    <w:p w14:paraId="1AAAFDA7" w14:textId="47A8184B" w:rsidR="00706B22" w:rsidRDefault="00244F8B">
      <w:pPr>
        <w:ind w:left="681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>INDICADOR 1: POLÍTICA D</w:t>
      </w:r>
      <w:r w:rsidR="006E4F1D">
        <w:rPr>
          <w:color w:val="478198"/>
          <w:sz w:val="24"/>
          <w:u w:val="single" w:color="478198"/>
          <w:lang w:val="pt"/>
        </w:rPr>
        <w:t>A</w:t>
      </w:r>
      <w:r>
        <w:rPr>
          <w:color w:val="478198"/>
          <w:sz w:val="24"/>
          <w:u w:val="single" w:color="478198"/>
          <w:lang w:val="pt"/>
        </w:rPr>
        <w:t xml:space="preserve"> GESTÃO </w:t>
      </w:r>
      <w:r w:rsidR="008253CB">
        <w:rPr>
          <w:color w:val="478198"/>
          <w:sz w:val="24"/>
          <w:u w:val="single" w:color="478198"/>
          <w:lang w:val="pt"/>
        </w:rPr>
        <w:t>DE REJEITOS</w:t>
      </w:r>
      <w:r w:rsidR="00026FD4">
        <w:rPr>
          <w:color w:val="478198"/>
          <w:sz w:val="24"/>
          <w:u w:val="single" w:color="478198"/>
          <w:lang w:val="pt"/>
        </w:rPr>
        <w:t xml:space="preserve"> E COMPROMISSOS</w:t>
      </w:r>
    </w:p>
    <w:p w14:paraId="2CD1C277" w14:textId="77777777" w:rsidR="00706B22" w:rsidRDefault="00706B22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66"/>
        <w:gridCol w:w="576"/>
        <w:gridCol w:w="602"/>
        <w:gridCol w:w="3264"/>
      </w:tblGrid>
      <w:tr w:rsidR="00706B22" w14:paraId="16F4C76D" w14:textId="77777777">
        <w:trPr>
          <w:trHeight w:val="587"/>
        </w:trPr>
        <w:tc>
          <w:tcPr>
            <w:tcW w:w="756" w:type="dxa"/>
            <w:shd w:val="clear" w:color="auto" w:fill="9AC2B9"/>
          </w:tcPr>
          <w:p w14:paraId="061E1E0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6" w:type="dxa"/>
            <w:shd w:val="clear" w:color="auto" w:fill="9AC2B9"/>
          </w:tcPr>
          <w:p w14:paraId="4C73DC39" w14:textId="77777777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9AC2B9"/>
          </w:tcPr>
          <w:p w14:paraId="13D44815" w14:textId="1B60DACD" w:rsidR="00706B22" w:rsidRDefault="00485AFD" w:rsidP="00485AFD">
            <w:pPr>
              <w:pStyle w:val="TableParagraph"/>
              <w:spacing w:before="174"/>
              <w:ind w:left="10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602" w:type="dxa"/>
            <w:shd w:val="clear" w:color="auto" w:fill="9AC2B9"/>
          </w:tcPr>
          <w:p w14:paraId="51DE0B25" w14:textId="140C8B7A" w:rsidR="00706B22" w:rsidRDefault="00244F8B" w:rsidP="00485AFD">
            <w:pPr>
              <w:pStyle w:val="TableParagraph"/>
              <w:spacing w:before="174"/>
              <w:ind w:left="8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</w:t>
            </w:r>
            <w:r w:rsidR="00485AFD">
              <w:rPr>
                <w:b/>
                <w:w w:val="99"/>
                <w:sz w:val="18"/>
                <w:lang w:val="pt"/>
              </w:rPr>
              <w:t>ÃO</w:t>
            </w:r>
          </w:p>
        </w:tc>
        <w:tc>
          <w:tcPr>
            <w:tcW w:w="3264" w:type="dxa"/>
            <w:shd w:val="clear" w:color="auto" w:fill="9AC2B9"/>
          </w:tcPr>
          <w:p w14:paraId="4E5E6926" w14:textId="4E1FA7CC" w:rsidR="00706B22" w:rsidRDefault="00244F8B">
            <w:pPr>
              <w:pStyle w:val="TableParagraph"/>
              <w:spacing w:before="174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485AFD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239B8751" w14:textId="77777777">
        <w:trPr>
          <w:trHeight w:val="942"/>
        </w:trPr>
        <w:tc>
          <w:tcPr>
            <w:tcW w:w="756" w:type="dxa"/>
            <w:vMerge w:val="restart"/>
            <w:textDirection w:val="btLr"/>
          </w:tcPr>
          <w:p w14:paraId="4793544C" w14:textId="698A9C58" w:rsidR="00706B22" w:rsidRDefault="00244F8B">
            <w:pPr>
              <w:pStyle w:val="TableParagraph"/>
              <w:spacing w:before="61" w:line="283" w:lineRule="auto"/>
              <w:ind w:left="170" w:right="673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B</w:t>
            </w:r>
          </w:p>
        </w:tc>
        <w:tc>
          <w:tcPr>
            <w:tcW w:w="3866" w:type="dxa"/>
          </w:tcPr>
          <w:p w14:paraId="7A15CE2F" w14:textId="0EEA72D4" w:rsidR="00706B22" w:rsidRPr="002F4D3A" w:rsidRDefault="00244F8B">
            <w:pPr>
              <w:pStyle w:val="TableParagraph"/>
              <w:spacing w:before="56"/>
              <w:ind w:left="57" w:right="132"/>
              <w:rPr>
                <w:sz w:val="18"/>
                <w:szCs w:val="18"/>
              </w:rPr>
            </w:pPr>
            <w:r w:rsidRPr="002F4D3A">
              <w:rPr>
                <w:sz w:val="18"/>
                <w:szCs w:val="18"/>
                <w:lang w:val="pt"/>
              </w:rPr>
              <w:t>A empresa desenvolveu uma política e/ou compromissos que abordam</w:t>
            </w:r>
            <w:r w:rsidR="00FC09B7">
              <w:rPr>
                <w:sz w:val="18"/>
                <w:szCs w:val="18"/>
                <w:lang w:val="pt"/>
              </w:rPr>
              <w:t>,</w:t>
            </w:r>
            <w:r w:rsidRPr="002F4D3A">
              <w:rPr>
                <w:sz w:val="18"/>
                <w:szCs w:val="18"/>
                <w:lang w:val="pt"/>
              </w:rPr>
              <w:t xml:space="preserve"> especificamente</w:t>
            </w:r>
            <w:r w:rsidR="00FC09B7">
              <w:rPr>
                <w:sz w:val="18"/>
                <w:szCs w:val="18"/>
                <w:lang w:val="pt"/>
              </w:rPr>
              <w:t>,</w:t>
            </w:r>
            <w:r w:rsidRPr="002F4D3A">
              <w:rPr>
                <w:sz w:val="18"/>
                <w:szCs w:val="18"/>
                <w:lang w:val="pt"/>
              </w:rPr>
              <w:t xml:space="preserve"> a gestão de rejeitos, </w:t>
            </w:r>
            <w:r w:rsidR="00FC09B7">
              <w:rPr>
                <w:sz w:val="18"/>
                <w:szCs w:val="18"/>
                <w:lang w:val="pt"/>
              </w:rPr>
              <w:t>mas</w:t>
            </w:r>
            <w:r w:rsidRPr="002F4D3A">
              <w:rPr>
                <w:sz w:val="18"/>
                <w:szCs w:val="18"/>
                <w:lang w:val="pt"/>
              </w:rPr>
              <w:t xml:space="preserve"> todos os requisitos </w:t>
            </w:r>
            <w:r w:rsidR="00485AFD">
              <w:rPr>
                <w:sz w:val="18"/>
                <w:szCs w:val="18"/>
                <w:lang w:val="pt"/>
              </w:rPr>
              <w:t>do n</w:t>
            </w:r>
            <w:r w:rsidRPr="002F4D3A">
              <w:rPr>
                <w:sz w:val="18"/>
                <w:szCs w:val="18"/>
                <w:lang w:val="pt"/>
              </w:rPr>
              <w:t xml:space="preserve">ível A não </w:t>
            </w:r>
            <w:r w:rsidR="00FC09B7">
              <w:rPr>
                <w:sz w:val="18"/>
                <w:szCs w:val="18"/>
                <w:lang w:val="pt"/>
              </w:rPr>
              <w:t>foram</w:t>
            </w:r>
            <w:r w:rsidRPr="002F4D3A">
              <w:rPr>
                <w:sz w:val="18"/>
                <w:szCs w:val="18"/>
                <w:lang w:val="pt"/>
              </w:rPr>
              <w:t xml:space="preserve"> cumpridos?</w:t>
            </w:r>
          </w:p>
        </w:tc>
        <w:tc>
          <w:tcPr>
            <w:tcW w:w="576" w:type="dxa"/>
          </w:tcPr>
          <w:p w14:paraId="3193D47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0F4AA89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3E321D5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F90E70D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20A2EE91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25A6F6BC" w14:textId="3B6FBB44" w:rsidR="00706B22" w:rsidRDefault="00244F8B">
            <w:pPr>
              <w:pStyle w:val="TableParagraph"/>
              <w:spacing w:before="56"/>
              <w:ind w:left="57" w:right="121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plano de ação para atender a todos os requisitos </w:t>
            </w:r>
            <w:r w:rsidR="000B552C">
              <w:rPr>
                <w:sz w:val="18"/>
                <w:lang w:val="pt"/>
              </w:rPr>
              <w:t>do</w:t>
            </w:r>
            <w:r w:rsidR="00485AFD">
              <w:rPr>
                <w:sz w:val="18"/>
                <w:lang w:val="pt"/>
              </w:rPr>
              <w:t xml:space="preserve"> 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76" w:type="dxa"/>
          </w:tcPr>
          <w:p w14:paraId="11545DC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6C9E0F6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6C0DAA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EEDF9B1" w14:textId="77777777">
        <w:trPr>
          <w:trHeight w:val="942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64FCA1E8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4ADC265C" w14:textId="1CDCE788" w:rsidR="00706B22" w:rsidRDefault="00244F8B">
            <w:pPr>
              <w:pStyle w:val="TableParagraph"/>
              <w:spacing w:before="56"/>
              <w:ind w:left="57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>Se respondeu "Sim" a todas as</w:t>
            </w:r>
            <w:r>
              <w:rPr>
                <w:lang w:val="pt"/>
              </w:rPr>
              <w:t xml:space="preserve"> </w:t>
            </w:r>
            <w:r w:rsidRPr="00485AFD">
              <w:rPr>
                <w:sz w:val="18"/>
                <w:szCs w:val="18"/>
                <w:lang w:val="pt"/>
              </w:rPr>
              <w:t>perguntas d</w:t>
            </w:r>
            <w:r w:rsidR="00485AFD">
              <w:rPr>
                <w:sz w:val="18"/>
                <w:szCs w:val="18"/>
                <w:lang w:val="pt"/>
              </w:rPr>
              <w:t>o</w:t>
            </w:r>
            <w:r w:rsidRPr="00485AFD">
              <w:rPr>
                <w:i/>
                <w:sz w:val="18"/>
                <w:szCs w:val="18"/>
                <w:lang w:val="pt"/>
              </w:rPr>
              <w:t xml:space="preserve"> nível B</w:t>
            </w:r>
            <w:r>
              <w:rPr>
                <w:i/>
                <w:sz w:val="18"/>
                <w:lang w:val="pt"/>
              </w:rPr>
              <w:t xml:space="preserve">, avalie a empresa </w:t>
            </w:r>
            <w:r w:rsidR="00485AFD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B.</w:t>
            </w:r>
          </w:p>
          <w:p w14:paraId="110EC6D1" w14:textId="709BB970" w:rsidR="00706B22" w:rsidRDefault="00BC39F0" w:rsidP="00485AFD">
            <w:pPr>
              <w:pStyle w:val="TableParagraph"/>
              <w:ind w:right="521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Caso não tenha respondido </w:t>
            </w:r>
            <w:r w:rsidR="00244F8B">
              <w:rPr>
                <w:i/>
                <w:sz w:val="18"/>
                <w:lang w:val="pt"/>
              </w:rPr>
              <w:t>"Sim" a todas as perguntas d</w:t>
            </w:r>
            <w:r w:rsidR="00485AFD">
              <w:rPr>
                <w:i/>
                <w:sz w:val="18"/>
                <w:lang w:val="pt"/>
              </w:rPr>
              <w:t>o</w:t>
            </w:r>
            <w:r w:rsidR="00244F8B">
              <w:rPr>
                <w:i/>
                <w:sz w:val="18"/>
                <w:lang w:val="pt"/>
              </w:rPr>
              <w:t xml:space="preserve"> nível B, avalie a empresa</w:t>
            </w:r>
            <w:r w:rsidR="00485AFD">
              <w:rPr>
                <w:i/>
                <w:sz w:val="18"/>
                <w:lang w:val="pt"/>
              </w:rPr>
              <w:t xml:space="preserve"> como</w:t>
            </w:r>
            <w:r w:rsidR="00244F8B">
              <w:rPr>
                <w:i/>
                <w:sz w:val="18"/>
                <w:lang w:val="pt"/>
              </w:rPr>
              <w:t xml:space="preserve"> nível C, a menos que </w:t>
            </w:r>
            <w:r w:rsidR="00485AFD">
              <w:rPr>
                <w:i/>
                <w:sz w:val="18"/>
                <w:lang w:val="pt"/>
              </w:rPr>
              <w:t>tenha respondido</w:t>
            </w:r>
            <w:r w:rsidR="00244F8B">
              <w:rPr>
                <w:i/>
                <w:sz w:val="18"/>
                <w:lang w:val="pt"/>
              </w:rPr>
              <w:t xml:space="preserve"> "não" porque todos os requisitos </w:t>
            </w:r>
            <w:r w:rsidR="00485AFD">
              <w:rPr>
                <w:i/>
                <w:sz w:val="18"/>
                <w:lang w:val="pt"/>
              </w:rPr>
              <w:t>do n</w:t>
            </w:r>
            <w:r w:rsidR="00244F8B">
              <w:rPr>
                <w:i/>
                <w:sz w:val="18"/>
                <w:lang w:val="pt"/>
              </w:rPr>
              <w:t>ível A foram atendidos.</w:t>
            </w:r>
          </w:p>
        </w:tc>
      </w:tr>
      <w:tr w:rsidR="00706B22" w14:paraId="3BF40CCC" w14:textId="77777777">
        <w:trPr>
          <w:trHeight w:val="733"/>
        </w:trPr>
        <w:tc>
          <w:tcPr>
            <w:tcW w:w="756" w:type="dxa"/>
            <w:vMerge w:val="restart"/>
            <w:textDirection w:val="btLr"/>
          </w:tcPr>
          <w:p w14:paraId="0A90FD3B" w14:textId="275E183D" w:rsidR="00706B22" w:rsidRDefault="00244F8B">
            <w:pPr>
              <w:pStyle w:val="TableParagraph"/>
              <w:spacing w:before="59" w:line="247" w:lineRule="auto"/>
              <w:ind w:left="54" w:right="3801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</w:t>
            </w:r>
          </w:p>
        </w:tc>
        <w:tc>
          <w:tcPr>
            <w:tcW w:w="3866" w:type="dxa"/>
          </w:tcPr>
          <w:p w14:paraId="774F72B5" w14:textId="080B2A1E" w:rsidR="00706B22" w:rsidRDefault="00244F8B">
            <w:pPr>
              <w:pStyle w:val="TableParagraph"/>
              <w:spacing w:before="56"/>
              <w:ind w:left="57" w:right="372"/>
              <w:rPr>
                <w:sz w:val="18"/>
              </w:rPr>
            </w:pPr>
            <w:r>
              <w:rPr>
                <w:sz w:val="18"/>
                <w:lang w:val="pt"/>
              </w:rPr>
              <w:t>Foi realizada uma auditoria interna e determinou</w:t>
            </w:r>
            <w:r w:rsidR="00485AFD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os seguintes requisitos foram cumpridos?</w:t>
            </w:r>
          </w:p>
        </w:tc>
        <w:tc>
          <w:tcPr>
            <w:tcW w:w="576" w:type="dxa"/>
          </w:tcPr>
          <w:p w14:paraId="3DF0856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F39F5B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7D9443A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E827EE2" w14:textId="77777777">
        <w:trPr>
          <w:trHeight w:val="736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1C9BD1B1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20C83624" w14:textId="0817DE23" w:rsidR="00706B22" w:rsidRDefault="00485AFD">
            <w:pPr>
              <w:pStyle w:val="TableParagraph"/>
              <w:spacing w:before="56"/>
              <w:ind w:left="362" w:right="39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</w:t>
            </w:r>
            <w:r w:rsidR="00244F8B">
              <w:rPr>
                <w:sz w:val="18"/>
                <w:lang w:val="pt"/>
              </w:rPr>
              <w:t>política de gestão de rejeitos e /ou compromissos</w:t>
            </w:r>
            <w:r w:rsidRPr="00485AFD">
              <w:rPr>
                <w:sz w:val="18"/>
                <w:szCs w:val="18"/>
                <w:lang w:val="pt"/>
              </w:rPr>
              <w:t xml:space="preserve">, em execução, </w:t>
            </w:r>
            <w:r w:rsidR="00244F8B" w:rsidRPr="00485AFD">
              <w:rPr>
                <w:sz w:val="18"/>
                <w:szCs w:val="18"/>
                <w:lang w:val="pt"/>
              </w:rPr>
              <w:t>está</w:t>
            </w:r>
            <w:r w:rsidR="00244F8B">
              <w:rPr>
                <w:sz w:val="18"/>
                <w:lang w:val="pt"/>
              </w:rPr>
              <w:t xml:space="preserve"> </w:t>
            </w:r>
            <w:r>
              <w:rPr>
                <w:sz w:val="18"/>
                <w:lang w:val="pt"/>
              </w:rPr>
              <w:t>de acordo</w:t>
            </w:r>
            <w:r w:rsidR="00244F8B">
              <w:rPr>
                <w:sz w:val="18"/>
                <w:lang w:val="pt"/>
              </w:rPr>
              <w:t xml:space="preserve"> com o Guia de Rejeitos?</w:t>
            </w:r>
          </w:p>
        </w:tc>
        <w:tc>
          <w:tcPr>
            <w:tcW w:w="576" w:type="dxa"/>
          </w:tcPr>
          <w:p w14:paraId="3BD1B77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7777B5B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4682AF0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1E51DDE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0F4A72EE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3627CB3C" w14:textId="5E049FF9" w:rsidR="00706B22" w:rsidRDefault="00244F8B">
            <w:pPr>
              <w:pStyle w:val="TableParagraph"/>
              <w:spacing w:before="56"/>
              <w:ind w:left="362" w:right="3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política e/ou compromissos são aprovados pela </w:t>
            </w:r>
            <w:r w:rsidR="001833B7">
              <w:rPr>
                <w:sz w:val="18"/>
                <w:lang w:val="pt"/>
              </w:rPr>
              <w:t>gestão Sênior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2FAC8E2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09D6EB8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15156C3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699E677C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DB7CE12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0F6995A2" w14:textId="11BC9D26" w:rsidR="00706B22" w:rsidRDefault="00244F8B">
            <w:pPr>
              <w:pStyle w:val="TableParagraph"/>
              <w:spacing w:before="56"/>
              <w:ind w:left="362" w:right="3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política e/ou os compromissos são aprovados </w:t>
            </w:r>
            <w:r w:rsidR="00336E19">
              <w:rPr>
                <w:sz w:val="18"/>
                <w:lang w:val="pt"/>
              </w:rPr>
              <w:t xml:space="preserve">pelo </w:t>
            </w:r>
            <w:r w:rsidR="008D2458">
              <w:rPr>
                <w:sz w:val="18"/>
                <w:lang w:val="pt"/>
              </w:rPr>
              <w:t>G</w:t>
            </w:r>
            <w:r w:rsidR="00336E19">
              <w:rPr>
                <w:sz w:val="18"/>
                <w:lang w:val="pt"/>
              </w:rPr>
              <w:t xml:space="preserve">rupo </w:t>
            </w:r>
            <w:r>
              <w:rPr>
                <w:sz w:val="18"/>
                <w:lang w:val="pt"/>
              </w:rPr>
              <w:t xml:space="preserve">de </w:t>
            </w:r>
            <w:r w:rsidR="008D2458">
              <w:rPr>
                <w:sz w:val="18"/>
                <w:lang w:val="pt"/>
              </w:rPr>
              <w:t>G</w:t>
            </w:r>
            <w:r>
              <w:rPr>
                <w:sz w:val="18"/>
                <w:lang w:val="pt"/>
              </w:rPr>
              <w:t>overna</w:t>
            </w:r>
            <w:r w:rsidR="001833B7">
              <w:rPr>
                <w:sz w:val="18"/>
                <w:lang w:val="pt"/>
              </w:rPr>
              <w:t>nça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609E1C8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CB9351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5837A41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5F7CF4B4" w14:textId="77777777">
        <w:trPr>
          <w:trHeight w:val="529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CF4E02D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59492046" w14:textId="77777777" w:rsidR="00706B22" w:rsidRDefault="00244F8B">
            <w:pPr>
              <w:pStyle w:val="TableParagraph"/>
              <w:spacing w:before="56"/>
              <w:ind w:left="362" w:right="838"/>
              <w:rPr>
                <w:sz w:val="18"/>
              </w:rPr>
            </w:pPr>
            <w:r>
              <w:rPr>
                <w:sz w:val="18"/>
                <w:lang w:val="pt"/>
              </w:rPr>
              <w:t>A política e/ou compromissos são comunicados aos funcionários?</w:t>
            </w:r>
          </w:p>
        </w:tc>
        <w:tc>
          <w:tcPr>
            <w:tcW w:w="576" w:type="dxa"/>
          </w:tcPr>
          <w:p w14:paraId="6567F61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6057E5C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271804C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FAD41C3" w14:textId="77777777">
        <w:trPr>
          <w:trHeight w:val="1355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57C47B20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27B45D62" w14:textId="06FE440D" w:rsidR="00706B22" w:rsidRDefault="00244F8B">
            <w:pPr>
              <w:pStyle w:val="TableParagraph"/>
              <w:spacing w:before="56"/>
              <w:ind w:left="362" w:right="367"/>
              <w:rPr>
                <w:sz w:val="18"/>
              </w:rPr>
            </w:pPr>
            <w:r>
              <w:rPr>
                <w:sz w:val="18"/>
                <w:lang w:val="pt"/>
              </w:rPr>
              <w:t>Os funcionários, empreiteiros e consultores</w:t>
            </w:r>
            <w:r w:rsidR="00A63589">
              <w:rPr>
                <w:sz w:val="18"/>
                <w:lang w:val="pt"/>
              </w:rPr>
              <w:t>,</w:t>
            </w:r>
            <w:r>
              <w:rPr>
                <w:sz w:val="18"/>
                <w:lang w:val="pt"/>
              </w:rPr>
              <w:t xml:space="preserve"> cujas atividades podem afetar a gestão de rejeitos, direta ou indiretamente, entendem a política </w:t>
            </w:r>
            <w:r w:rsidR="001833B7">
              <w:rPr>
                <w:sz w:val="18"/>
                <w:lang w:val="pt"/>
              </w:rPr>
              <w:t xml:space="preserve">de acordo com </w:t>
            </w:r>
            <w:r>
              <w:rPr>
                <w:sz w:val="18"/>
                <w:lang w:val="pt"/>
              </w:rPr>
              <w:t>suas funções e responsabilidades?</w:t>
            </w:r>
          </w:p>
        </w:tc>
        <w:tc>
          <w:tcPr>
            <w:tcW w:w="576" w:type="dxa"/>
          </w:tcPr>
          <w:p w14:paraId="4D6F3B8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3F4AF24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393E220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30968E23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54C0A50A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7D884A3E" w14:textId="6C331724" w:rsidR="00706B22" w:rsidRDefault="00244F8B">
            <w:pPr>
              <w:pStyle w:val="TableParagraph"/>
              <w:spacing w:before="56"/>
              <w:ind w:left="362" w:right="55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política e/ou compromissos são implementados com a </w:t>
            </w:r>
            <w:r w:rsidR="001833B7">
              <w:rPr>
                <w:sz w:val="18"/>
                <w:lang w:val="pt"/>
              </w:rPr>
              <w:t>aloca</w:t>
            </w:r>
            <w:r>
              <w:rPr>
                <w:sz w:val="18"/>
                <w:lang w:val="pt"/>
              </w:rPr>
              <w:t>ção orçamentária?</w:t>
            </w:r>
          </w:p>
        </w:tc>
        <w:tc>
          <w:tcPr>
            <w:tcW w:w="576" w:type="dxa"/>
          </w:tcPr>
          <w:p w14:paraId="7095360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7461D48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47DE274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4071B3D7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1AD7B467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6030852B" w14:textId="471A08D6" w:rsidR="00706B22" w:rsidRPr="001833B7" w:rsidRDefault="00244F8B">
            <w:pPr>
              <w:pStyle w:val="TableParagraph"/>
              <w:spacing w:before="56"/>
              <w:ind w:left="57" w:right="211"/>
              <w:rPr>
                <w:i/>
                <w:sz w:val="18"/>
                <w:szCs w:val="18"/>
              </w:rPr>
            </w:pPr>
            <w:r w:rsidRPr="001833B7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1833B7">
              <w:rPr>
                <w:sz w:val="18"/>
                <w:szCs w:val="18"/>
                <w:lang w:val="pt"/>
              </w:rPr>
              <w:t xml:space="preserve"> perguntas d</w:t>
            </w:r>
            <w:r w:rsidR="001833B7" w:rsidRPr="001833B7">
              <w:rPr>
                <w:sz w:val="18"/>
                <w:szCs w:val="18"/>
                <w:lang w:val="pt"/>
              </w:rPr>
              <w:t>o</w:t>
            </w:r>
            <w:r w:rsidRPr="001833B7">
              <w:rPr>
                <w:i/>
                <w:sz w:val="18"/>
                <w:szCs w:val="18"/>
                <w:lang w:val="pt"/>
              </w:rPr>
              <w:t xml:space="preserve"> nível A, continue para as perguntas d</w:t>
            </w:r>
            <w:r w:rsidR="001833B7" w:rsidRPr="001833B7">
              <w:rPr>
                <w:i/>
                <w:sz w:val="18"/>
                <w:szCs w:val="18"/>
                <w:lang w:val="pt"/>
              </w:rPr>
              <w:t>o n</w:t>
            </w:r>
            <w:r w:rsidRPr="001833B7">
              <w:rPr>
                <w:i/>
                <w:sz w:val="18"/>
                <w:szCs w:val="18"/>
                <w:lang w:val="pt"/>
              </w:rPr>
              <w:t xml:space="preserve">ível 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 w:rsidRPr="001833B7">
              <w:rPr>
                <w:i/>
                <w:sz w:val="18"/>
                <w:szCs w:val="18"/>
                <w:lang w:val="pt"/>
              </w:rPr>
              <w:t xml:space="preserve"> "Sim" a todas as</w:t>
            </w:r>
            <w:r w:rsidRPr="001833B7">
              <w:rPr>
                <w:sz w:val="18"/>
                <w:szCs w:val="18"/>
                <w:lang w:val="pt"/>
              </w:rPr>
              <w:t xml:space="preserve"> perguntas d</w:t>
            </w:r>
            <w:r w:rsidR="001833B7" w:rsidRPr="001833B7">
              <w:rPr>
                <w:sz w:val="18"/>
                <w:szCs w:val="18"/>
                <w:lang w:val="pt"/>
              </w:rPr>
              <w:t>o</w:t>
            </w:r>
            <w:r w:rsidRPr="001833B7">
              <w:rPr>
                <w:i/>
                <w:sz w:val="18"/>
                <w:szCs w:val="18"/>
                <w:lang w:val="pt"/>
              </w:rPr>
              <w:t xml:space="preserve"> nível A, avalie a empresa </w:t>
            </w:r>
            <w:r w:rsidR="001833B7" w:rsidRPr="001833B7">
              <w:rPr>
                <w:i/>
                <w:sz w:val="18"/>
                <w:szCs w:val="18"/>
                <w:lang w:val="pt"/>
              </w:rPr>
              <w:t>como</w:t>
            </w:r>
            <w:r w:rsidRPr="001833B7">
              <w:rPr>
                <w:i/>
                <w:sz w:val="18"/>
                <w:szCs w:val="18"/>
                <w:lang w:val="pt"/>
              </w:rPr>
              <w:t xml:space="preserve"> nível B.</w:t>
            </w:r>
          </w:p>
        </w:tc>
      </w:tr>
      <w:tr w:rsidR="00706B22" w14:paraId="18A35FF6" w14:textId="77777777">
        <w:trPr>
          <w:trHeight w:val="736"/>
        </w:trPr>
        <w:tc>
          <w:tcPr>
            <w:tcW w:w="756" w:type="dxa"/>
            <w:vMerge w:val="restart"/>
            <w:textDirection w:val="btLr"/>
          </w:tcPr>
          <w:p w14:paraId="650D0430" w14:textId="454361CC" w:rsidR="00706B22" w:rsidRDefault="00244F8B">
            <w:pPr>
              <w:pStyle w:val="TableParagraph"/>
              <w:spacing w:before="59" w:line="247" w:lineRule="auto"/>
              <w:ind w:left="57" w:right="50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</w:t>
            </w:r>
          </w:p>
        </w:tc>
        <w:tc>
          <w:tcPr>
            <w:tcW w:w="3866" w:type="dxa"/>
          </w:tcPr>
          <w:p w14:paraId="3F669169" w14:textId="3CC5CDC3" w:rsidR="00706B22" w:rsidRDefault="00244F8B">
            <w:pPr>
              <w:pStyle w:val="TableParagraph"/>
              <w:spacing w:before="56"/>
              <w:ind w:left="57" w:right="132"/>
              <w:rPr>
                <w:sz w:val="18"/>
              </w:rPr>
            </w:pPr>
            <w:r>
              <w:rPr>
                <w:sz w:val="18"/>
                <w:lang w:val="pt"/>
              </w:rPr>
              <w:t>Uma auditoria externa foi realizada e determinou</w:t>
            </w:r>
            <w:r w:rsidR="001833B7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todos os requisitos </w:t>
            </w:r>
            <w:r w:rsidR="001833B7">
              <w:rPr>
                <w:sz w:val="18"/>
                <w:lang w:val="pt"/>
              </w:rPr>
              <w:t>do n</w:t>
            </w:r>
            <w:r>
              <w:rPr>
                <w:sz w:val="18"/>
                <w:lang w:val="pt"/>
              </w:rPr>
              <w:t>ível A foram atendidos?</w:t>
            </w:r>
          </w:p>
        </w:tc>
        <w:tc>
          <w:tcPr>
            <w:tcW w:w="576" w:type="dxa"/>
          </w:tcPr>
          <w:p w14:paraId="5CE5392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60CF002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046010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8182DD8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4EA52D18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31BFD9ED" w14:textId="5EB1FC75" w:rsidR="00706B22" w:rsidRDefault="00244F8B">
            <w:pPr>
              <w:pStyle w:val="TableParagraph"/>
              <w:spacing w:before="56"/>
              <w:ind w:left="57" w:right="140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nível AA, continue até a pergunta nível AAA.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>
              <w:rPr>
                <w:i/>
                <w:sz w:val="18"/>
                <w:lang w:val="pt"/>
              </w:rPr>
              <w:t xml:space="preserve"> "Sim" à pergunta nível AA, avalie a empresa em um nível A.</w:t>
            </w:r>
          </w:p>
        </w:tc>
      </w:tr>
      <w:tr w:rsidR="00706B22" w14:paraId="44BFF72E" w14:textId="77777777">
        <w:trPr>
          <w:trHeight w:val="736"/>
        </w:trPr>
        <w:tc>
          <w:tcPr>
            <w:tcW w:w="756" w:type="dxa"/>
            <w:vMerge w:val="restart"/>
            <w:textDirection w:val="btLr"/>
          </w:tcPr>
          <w:p w14:paraId="42A37BA7" w14:textId="46843055" w:rsidR="00706B22" w:rsidRDefault="00244F8B">
            <w:pPr>
              <w:pStyle w:val="TableParagraph"/>
              <w:spacing w:before="59" w:line="247" w:lineRule="auto"/>
              <w:ind w:left="57" w:right="50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AAA</w:t>
            </w:r>
          </w:p>
        </w:tc>
        <w:tc>
          <w:tcPr>
            <w:tcW w:w="3866" w:type="dxa"/>
          </w:tcPr>
          <w:p w14:paraId="14CB9AC0" w14:textId="6ADC42B7" w:rsidR="00706B22" w:rsidRDefault="00244F8B">
            <w:pPr>
              <w:pStyle w:val="TableParagraph"/>
              <w:spacing w:before="56"/>
              <w:ind w:left="57" w:right="72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1833B7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>ível AA incluiu uma avaliação da eficácia da política e/ou compromissos para a gestão de rejeitos?</w:t>
            </w:r>
          </w:p>
        </w:tc>
        <w:tc>
          <w:tcPr>
            <w:tcW w:w="576" w:type="dxa"/>
          </w:tcPr>
          <w:p w14:paraId="61FC6C7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BDB3F8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1521978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6E1B6388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137A7C53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5D00431C" w14:textId="4CA81142" w:rsidR="00706B22" w:rsidRDefault="00244F8B">
            <w:pPr>
              <w:pStyle w:val="TableParagraph"/>
              <w:spacing w:before="56"/>
              <w:ind w:left="57" w:right="381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</w:t>
            </w:r>
            <w:r w:rsidR="008253CB">
              <w:rPr>
                <w:i/>
                <w:sz w:val="18"/>
                <w:lang w:val="pt"/>
              </w:rPr>
              <w:t>a todas as</w:t>
            </w:r>
            <w:r>
              <w:rPr>
                <w:i/>
                <w:sz w:val="18"/>
                <w:lang w:val="pt"/>
              </w:rPr>
              <w:t xml:space="preserve"> pergunta</w:t>
            </w:r>
            <w:r w:rsidR="008253CB">
              <w:rPr>
                <w:i/>
                <w:sz w:val="18"/>
                <w:lang w:val="pt"/>
              </w:rPr>
              <w:t>s do</w:t>
            </w:r>
            <w:r>
              <w:rPr>
                <w:i/>
                <w:sz w:val="18"/>
                <w:lang w:val="pt"/>
              </w:rPr>
              <w:t xml:space="preserve"> nível AAA, avalie a empresa </w:t>
            </w:r>
            <w:r w:rsidR="001833B7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</w:t>
            </w:r>
            <w:r w:rsidR="001833B7">
              <w:rPr>
                <w:i/>
                <w:sz w:val="18"/>
                <w:lang w:val="pt"/>
              </w:rPr>
              <w:t>n</w:t>
            </w:r>
            <w:r>
              <w:rPr>
                <w:i/>
                <w:sz w:val="18"/>
                <w:lang w:val="pt"/>
              </w:rPr>
              <w:t xml:space="preserve">ível AAA.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>
              <w:rPr>
                <w:i/>
                <w:sz w:val="18"/>
                <w:lang w:val="pt"/>
              </w:rPr>
              <w:t xml:space="preserve"> "Sim" à pergunta </w:t>
            </w:r>
            <w:r w:rsidR="001833B7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AAA, avalie a empresa </w:t>
            </w:r>
            <w:r w:rsidR="001833B7">
              <w:rPr>
                <w:i/>
                <w:sz w:val="18"/>
                <w:lang w:val="pt"/>
              </w:rPr>
              <w:t>como n</w:t>
            </w:r>
            <w:r>
              <w:rPr>
                <w:i/>
                <w:sz w:val="18"/>
                <w:lang w:val="pt"/>
              </w:rPr>
              <w:t>ível AA.</w:t>
            </w:r>
          </w:p>
        </w:tc>
      </w:tr>
      <w:tr w:rsidR="00706B22" w14:paraId="768EF754" w14:textId="77777777">
        <w:trPr>
          <w:trHeight w:val="748"/>
        </w:trPr>
        <w:tc>
          <w:tcPr>
            <w:tcW w:w="5800" w:type="dxa"/>
            <w:gridSpan w:val="4"/>
          </w:tcPr>
          <w:p w14:paraId="2BC65ADC" w14:textId="77777777" w:rsidR="00706B22" w:rsidRDefault="00706B22">
            <w:pPr>
              <w:pStyle w:val="TableParagraph"/>
            </w:pPr>
          </w:p>
          <w:p w14:paraId="73986689" w14:textId="1BE8A7A7" w:rsidR="00706B22" w:rsidRPr="001833B7" w:rsidRDefault="00244F8B" w:rsidP="001833B7">
            <w:pPr>
              <w:pStyle w:val="TableParagraph"/>
              <w:ind w:left="57"/>
              <w:rPr>
                <w:b/>
                <w:sz w:val="18"/>
                <w:lang w:val="pt"/>
              </w:rPr>
            </w:pPr>
            <w:r>
              <w:rPr>
                <w:b/>
                <w:sz w:val="18"/>
                <w:lang w:val="pt"/>
              </w:rPr>
              <w:t xml:space="preserve">DESEMPENHO </w:t>
            </w:r>
            <w:r w:rsidR="001833B7">
              <w:rPr>
                <w:b/>
                <w:sz w:val="18"/>
                <w:lang w:val="pt"/>
              </w:rPr>
              <w:t xml:space="preserve">AVALIADO </w:t>
            </w:r>
            <w:r w:rsidR="00BB75BA">
              <w:rPr>
                <w:b/>
                <w:sz w:val="18"/>
                <w:lang w:val="pt"/>
              </w:rPr>
              <w:t>PARA O</w:t>
            </w:r>
            <w:r w:rsidR="001833B7">
              <w:rPr>
                <w:b/>
                <w:sz w:val="18"/>
                <w:lang w:val="pt"/>
              </w:rPr>
              <w:t xml:space="preserve"> </w:t>
            </w:r>
            <w:r>
              <w:rPr>
                <w:b/>
                <w:sz w:val="18"/>
                <w:lang w:val="pt"/>
              </w:rPr>
              <w:t>INDICADOR 1</w:t>
            </w:r>
          </w:p>
        </w:tc>
        <w:tc>
          <w:tcPr>
            <w:tcW w:w="3264" w:type="dxa"/>
          </w:tcPr>
          <w:p w14:paraId="38A293F3" w14:textId="77777777" w:rsidR="00706B22" w:rsidRDefault="00706B22">
            <w:pPr>
              <w:pStyle w:val="TableParagraph"/>
            </w:pPr>
          </w:p>
          <w:p w14:paraId="5012A69F" w14:textId="77777777" w:rsidR="00706B22" w:rsidRDefault="00244F8B">
            <w:pPr>
              <w:pStyle w:val="TableParagraph"/>
              <w:tabs>
                <w:tab w:val="left" w:pos="1930"/>
              </w:tabs>
              <w:ind w:left="5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Nível:</w:t>
            </w:r>
            <w:r>
              <w:rPr>
                <w:b/>
                <w:sz w:val="18"/>
                <w:u w:val="single"/>
                <w:lang w:val="pt"/>
              </w:rPr>
              <w:tab/>
            </w:r>
          </w:p>
        </w:tc>
      </w:tr>
    </w:tbl>
    <w:p w14:paraId="65B33BFD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28113719" w14:textId="77777777" w:rsidR="00706B22" w:rsidRDefault="00706B22">
      <w:pPr>
        <w:pStyle w:val="Corpodetexto"/>
        <w:rPr>
          <w:sz w:val="20"/>
        </w:rPr>
      </w:pPr>
    </w:p>
    <w:p w14:paraId="377B79EC" w14:textId="77777777" w:rsidR="00706B22" w:rsidRDefault="00706B22">
      <w:pPr>
        <w:pStyle w:val="Corpodetexto"/>
        <w:spacing w:before="8"/>
        <w:rPr>
          <w:sz w:val="21"/>
        </w:rPr>
      </w:pPr>
    </w:p>
    <w:p w14:paraId="17012349" w14:textId="7593BA1C" w:rsidR="00706B22" w:rsidRDefault="00244F8B">
      <w:pPr>
        <w:ind w:left="681" w:right="1284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INDICADOR 2: </w:t>
      </w:r>
      <w:r w:rsidR="00BB75BA">
        <w:rPr>
          <w:color w:val="478198"/>
          <w:sz w:val="24"/>
          <w:u w:val="single" w:color="478198"/>
          <w:lang w:val="pt"/>
        </w:rPr>
        <w:t>SISTEMA DE</w:t>
      </w:r>
      <w:r>
        <w:rPr>
          <w:color w:val="478198"/>
          <w:sz w:val="24"/>
          <w:u w:val="single" w:color="478198"/>
          <w:lang w:val="pt"/>
        </w:rPr>
        <w:t xml:space="preserve"> GESTÃO DE REJEITOS </w:t>
      </w:r>
      <w:r w:rsidR="00BB75BA">
        <w:rPr>
          <w:color w:val="478198"/>
          <w:sz w:val="24"/>
          <w:u w:val="single" w:color="478198"/>
          <w:lang w:val="pt"/>
        </w:rPr>
        <w:t>E</w:t>
      </w:r>
      <w:r>
        <w:rPr>
          <w:color w:val="478198"/>
          <w:sz w:val="24"/>
          <w:u w:val="single" w:color="478198"/>
          <w:lang w:val="pt"/>
        </w:rPr>
        <w:t xml:space="preserve"> PREPARAÇÃO PARA</w:t>
      </w:r>
      <w:r w:rsidR="00BB75BA">
        <w:rPr>
          <w:color w:val="478198"/>
          <w:sz w:val="24"/>
          <w:u w:val="single" w:color="478198"/>
          <w:lang w:val="pt"/>
        </w:rPr>
        <w:t xml:space="preserve"> EMERGÊNCIAS</w:t>
      </w:r>
    </w:p>
    <w:p w14:paraId="21B3651D" w14:textId="77777777" w:rsidR="00706B22" w:rsidRDefault="00706B22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78"/>
        <w:gridCol w:w="576"/>
        <w:gridCol w:w="590"/>
        <w:gridCol w:w="3264"/>
      </w:tblGrid>
      <w:tr w:rsidR="00706B22" w14:paraId="12B27001" w14:textId="77777777">
        <w:trPr>
          <w:trHeight w:val="587"/>
        </w:trPr>
        <w:tc>
          <w:tcPr>
            <w:tcW w:w="756" w:type="dxa"/>
            <w:shd w:val="clear" w:color="auto" w:fill="9AC2B9"/>
          </w:tcPr>
          <w:p w14:paraId="7A3AC8D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8" w:type="dxa"/>
            <w:shd w:val="clear" w:color="auto" w:fill="9AC2B9"/>
          </w:tcPr>
          <w:p w14:paraId="3C381954" w14:textId="77777777" w:rsidR="00706B22" w:rsidRDefault="00244F8B">
            <w:pPr>
              <w:pStyle w:val="TableParagraph"/>
              <w:spacing w:before="174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9AC2B9"/>
          </w:tcPr>
          <w:p w14:paraId="4F3085F4" w14:textId="573F81DA" w:rsidR="00706B22" w:rsidRDefault="00BB75BA" w:rsidP="00BB75BA">
            <w:pPr>
              <w:pStyle w:val="TableParagraph"/>
              <w:spacing w:before="174"/>
              <w:ind w:left="1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590" w:type="dxa"/>
            <w:shd w:val="clear" w:color="auto" w:fill="9AC2B9"/>
          </w:tcPr>
          <w:p w14:paraId="138FC4B3" w14:textId="627C7641" w:rsidR="00706B22" w:rsidRDefault="00244F8B" w:rsidP="00BB75BA">
            <w:pPr>
              <w:pStyle w:val="TableParagraph"/>
              <w:spacing w:before="174"/>
              <w:ind w:left="15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</w:t>
            </w:r>
            <w:r w:rsidR="00BB75BA">
              <w:rPr>
                <w:b/>
                <w:w w:val="99"/>
                <w:sz w:val="18"/>
                <w:lang w:val="pt"/>
              </w:rPr>
              <w:t>ÂO</w:t>
            </w:r>
          </w:p>
        </w:tc>
        <w:tc>
          <w:tcPr>
            <w:tcW w:w="3264" w:type="dxa"/>
            <w:shd w:val="clear" w:color="auto" w:fill="9AC2B9"/>
          </w:tcPr>
          <w:p w14:paraId="0D79BF74" w14:textId="5A6D577A" w:rsidR="00706B22" w:rsidRDefault="00244F8B">
            <w:pPr>
              <w:pStyle w:val="TableParagraph"/>
              <w:spacing w:before="174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BB75BA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4904DDFD" w14:textId="77777777">
        <w:trPr>
          <w:trHeight w:val="736"/>
        </w:trPr>
        <w:tc>
          <w:tcPr>
            <w:tcW w:w="756" w:type="dxa"/>
            <w:vMerge w:val="restart"/>
            <w:textDirection w:val="btLr"/>
          </w:tcPr>
          <w:p w14:paraId="627F85F1" w14:textId="77777777" w:rsidR="00706B22" w:rsidRDefault="00244F8B">
            <w:pPr>
              <w:pStyle w:val="TableParagraph"/>
              <w:spacing w:before="59" w:line="247" w:lineRule="auto"/>
              <w:ind w:left="57" w:right="3130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INDICADOR 2 NÍVEL B</w:t>
            </w:r>
          </w:p>
        </w:tc>
        <w:tc>
          <w:tcPr>
            <w:tcW w:w="3878" w:type="dxa"/>
          </w:tcPr>
          <w:p w14:paraId="51425580" w14:textId="134DCA0F" w:rsidR="00706B22" w:rsidRDefault="00244F8B">
            <w:pPr>
              <w:pStyle w:val="TableParagraph"/>
              <w:spacing w:before="56"/>
              <w:ind w:left="54" w:right="53"/>
              <w:jc w:val="both"/>
              <w:rPr>
                <w:sz w:val="18"/>
              </w:rPr>
            </w:pPr>
            <w:r>
              <w:rPr>
                <w:sz w:val="18"/>
                <w:lang w:val="pt"/>
              </w:rPr>
              <w:t>A empresa desenvolveu e implementou um sistema de ge</w:t>
            </w:r>
            <w:r w:rsidR="00AD498F">
              <w:rPr>
                <w:sz w:val="18"/>
                <w:lang w:val="pt"/>
              </w:rPr>
              <w:t>stão</w:t>
            </w:r>
            <w:r>
              <w:rPr>
                <w:sz w:val="18"/>
                <w:lang w:val="pt"/>
              </w:rPr>
              <w:t xml:space="preserve"> de rejeitos,</w:t>
            </w:r>
            <w:r w:rsidR="00AD498F">
              <w:rPr>
                <w:sz w:val="18"/>
                <w:lang w:val="pt"/>
              </w:rPr>
              <w:t xml:space="preserve"> porém</w:t>
            </w:r>
            <w:r>
              <w:rPr>
                <w:sz w:val="18"/>
                <w:lang w:val="pt"/>
              </w:rPr>
              <w:t xml:space="preserve"> esse sistema não está </w:t>
            </w:r>
            <w:r w:rsidR="00AD498F">
              <w:rPr>
                <w:sz w:val="18"/>
                <w:lang w:val="pt"/>
              </w:rPr>
              <w:t>de acordo</w:t>
            </w:r>
            <w:r>
              <w:rPr>
                <w:sz w:val="18"/>
                <w:lang w:val="pt"/>
              </w:rPr>
              <w:t xml:space="preserve"> com o Guia de Rejeitos?</w:t>
            </w:r>
          </w:p>
        </w:tc>
        <w:tc>
          <w:tcPr>
            <w:tcW w:w="576" w:type="dxa"/>
          </w:tcPr>
          <w:p w14:paraId="78D6FF5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B0F9A4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509D990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5A189715" w14:textId="77777777">
        <w:trPr>
          <w:trHeight w:val="1149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5AC50614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53871EEE" w14:textId="7549B840" w:rsidR="00706B22" w:rsidRDefault="00244F8B">
            <w:pPr>
              <w:pStyle w:val="TableParagraph"/>
              <w:spacing w:before="56"/>
              <w:ind w:left="54" w:right="30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realizou uma análise de lacunas comparando as práticas </w:t>
            </w:r>
            <w:r w:rsidR="004E3854">
              <w:rPr>
                <w:sz w:val="18"/>
                <w:lang w:val="pt"/>
              </w:rPr>
              <w:t xml:space="preserve">existentes </w:t>
            </w:r>
            <w:r>
              <w:rPr>
                <w:sz w:val="18"/>
                <w:lang w:val="pt"/>
              </w:rPr>
              <w:t>de ge</w:t>
            </w:r>
            <w:r w:rsidR="00AD498F">
              <w:rPr>
                <w:sz w:val="18"/>
                <w:lang w:val="pt"/>
              </w:rPr>
              <w:t>stão</w:t>
            </w:r>
            <w:r>
              <w:rPr>
                <w:sz w:val="18"/>
                <w:lang w:val="pt"/>
              </w:rPr>
              <w:t xml:space="preserve"> de rejeitos </w:t>
            </w:r>
            <w:r w:rsidR="00AD498F">
              <w:rPr>
                <w:sz w:val="18"/>
                <w:lang w:val="pt"/>
              </w:rPr>
              <w:t>d</w:t>
            </w:r>
            <w:r>
              <w:rPr>
                <w:sz w:val="18"/>
                <w:lang w:val="pt"/>
              </w:rPr>
              <w:t>o Guia de Rejeitos e determinou que as práticas</w:t>
            </w:r>
            <w:r w:rsidR="004E3854">
              <w:rPr>
                <w:sz w:val="18"/>
                <w:lang w:val="pt"/>
              </w:rPr>
              <w:t xml:space="preserve"> </w:t>
            </w:r>
            <w:r>
              <w:rPr>
                <w:sz w:val="18"/>
                <w:lang w:val="pt"/>
              </w:rPr>
              <w:t>não estão em conformidade com o Guia de Rejeitos?</w:t>
            </w:r>
          </w:p>
        </w:tc>
        <w:tc>
          <w:tcPr>
            <w:tcW w:w="576" w:type="dxa"/>
          </w:tcPr>
          <w:p w14:paraId="01BA7F5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AB4994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2D6A179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215356E" w14:textId="77777777">
        <w:trPr>
          <w:trHeight w:val="733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C68F18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6107576E" w14:textId="13D0274E" w:rsidR="00706B22" w:rsidRDefault="00244F8B">
            <w:pPr>
              <w:pStyle w:val="TableParagraph"/>
              <w:spacing w:before="56"/>
              <w:ind w:left="54" w:right="233"/>
              <w:jc w:val="both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</w:t>
            </w:r>
            <w:r w:rsidR="00C82CD4">
              <w:rPr>
                <w:sz w:val="18"/>
                <w:lang w:val="pt"/>
              </w:rPr>
              <w:t>PRE</w:t>
            </w:r>
            <w:r>
              <w:rPr>
                <w:sz w:val="18"/>
                <w:lang w:val="pt"/>
              </w:rPr>
              <w:t xml:space="preserve"> e um </w:t>
            </w:r>
            <w:r w:rsidR="00C82CD4">
              <w:rPr>
                <w:sz w:val="18"/>
                <w:lang w:val="pt"/>
              </w:rPr>
              <w:t>PPE</w:t>
            </w:r>
            <w:r>
              <w:rPr>
                <w:sz w:val="18"/>
                <w:lang w:val="pt"/>
              </w:rPr>
              <w:t xml:space="preserve"> para a instalação de rejeitos, mas ambos os planos não estão </w:t>
            </w:r>
            <w:r w:rsidR="00AD498F">
              <w:rPr>
                <w:sz w:val="18"/>
                <w:lang w:val="pt"/>
              </w:rPr>
              <w:t>de acordo</w:t>
            </w:r>
            <w:r>
              <w:rPr>
                <w:sz w:val="18"/>
                <w:lang w:val="pt"/>
              </w:rPr>
              <w:t xml:space="preserve"> com o Guia de Rejeitos?</w:t>
            </w:r>
          </w:p>
        </w:tc>
        <w:tc>
          <w:tcPr>
            <w:tcW w:w="576" w:type="dxa"/>
          </w:tcPr>
          <w:p w14:paraId="71B21390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57A57E2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2E4E44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7F0BD5C" w14:textId="77777777">
        <w:trPr>
          <w:trHeight w:val="736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22AF9010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44366AC9" w14:textId="466C0445" w:rsidR="00706B22" w:rsidRDefault="00244F8B">
            <w:pPr>
              <w:pStyle w:val="TableParagraph"/>
              <w:spacing w:before="56"/>
              <w:ind w:left="54" w:right="14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</w:t>
            </w:r>
            <w:r w:rsidR="00C82CD4">
              <w:rPr>
                <w:sz w:val="18"/>
                <w:lang w:val="pt"/>
              </w:rPr>
              <w:t>PRE</w:t>
            </w:r>
            <w:r>
              <w:rPr>
                <w:sz w:val="18"/>
                <w:lang w:val="pt"/>
              </w:rPr>
              <w:t xml:space="preserve"> e um </w:t>
            </w:r>
            <w:r w:rsidRPr="00E16294">
              <w:rPr>
                <w:sz w:val="18"/>
                <w:lang w:val="pt"/>
              </w:rPr>
              <w:t>PP</w:t>
            </w:r>
            <w:r w:rsidR="00C82CD4" w:rsidRPr="00E16294">
              <w:rPr>
                <w:sz w:val="18"/>
                <w:lang w:val="pt"/>
              </w:rPr>
              <w:t>E</w:t>
            </w:r>
            <w:r>
              <w:rPr>
                <w:sz w:val="18"/>
                <w:lang w:val="pt"/>
              </w:rPr>
              <w:t xml:space="preserve"> que estão em conformidade com o Guia</w:t>
            </w:r>
            <w:r>
              <w:rPr>
                <w:lang w:val="pt"/>
              </w:rPr>
              <w:t xml:space="preserve"> </w:t>
            </w:r>
            <w:r w:rsidRPr="00AD498F">
              <w:rPr>
                <w:sz w:val="18"/>
                <w:szCs w:val="18"/>
                <w:lang w:val="pt"/>
              </w:rPr>
              <w:t xml:space="preserve">de Rejeitos, mas </w:t>
            </w:r>
            <w:r w:rsidR="00BA7083">
              <w:rPr>
                <w:sz w:val="18"/>
                <w:szCs w:val="18"/>
                <w:lang w:val="pt"/>
              </w:rPr>
              <w:t>nenhum dos dois foi</w:t>
            </w:r>
            <w:r w:rsidRPr="00AD498F">
              <w:rPr>
                <w:sz w:val="18"/>
                <w:szCs w:val="18"/>
                <w:lang w:val="pt"/>
              </w:rPr>
              <w:t xml:space="preserve"> testado?</w:t>
            </w:r>
          </w:p>
        </w:tc>
        <w:tc>
          <w:tcPr>
            <w:tcW w:w="576" w:type="dxa"/>
          </w:tcPr>
          <w:p w14:paraId="76AB8AF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2DFF1FCA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2F735E2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4889309A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699D6A88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570CC3D6" w14:textId="52E0E148" w:rsidR="00706B22" w:rsidRDefault="00244F8B">
            <w:pPr>
              <w:pStyle w:val="TableParagraph"/>
              <w:spacing w:before="56"/>
              <w:ind w:left="54" w:right="13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plano de ação para atender a todos os requisitos </w:t>
            </w:r>
            <w:r w:rsidR="002744BB">
              <w:rPr>
                <w:sz w:val="18"/>
                <w:lang w:val="pt"/>
              </w:rPr>
              <w:t>do</w:t>
            </w:r>
            <w:r>
              <w:rPr>
                <w:sz w:val="18"/>
                <w:lang w:val="pt"/>
              </w:rPr>
              <w:t xml:space="preserve"> </w:t>
            </w:r>
            <w:r w:rsidR="002744BB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76" w:type="dxa"/>
          </w:tcPr>
          <w:p w14:paraId="1FC1E02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BC20CB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E6EB7A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B376E5A" w14:textId="77777777">
        <w:trPr>
          <w:trHeight w:val="942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521A6C18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3890EF41" w14:textId="7C4C8A02" w:rsidR="00706B22" w:rsidRPr="002744BB" w:rsidRDefault="00244F8B" w:rsidP="00BC39F0">
            <w:pPr>
              <w:pStyle w:val="TableParagraph"/>
              <w:spacing w:before="56"/>
              <w:ind w:left="54"/>
              <w:rPr>
                <w:i/>
                <w:sz w:val="18"/>
                <w:szCs w:val="18"/>
              </w:rPr>
            </w:pPr>
            <w:r w:rsidRPr="002744BB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2744BB">
              <w:rPr>
                <w:sz w:val="18"/>
                <w:szCs w:val="18"/>
                <w:lang w:val="pt"/>
              </w:rPr>
              <w:t xml:space="preserve"> per</w:t>
            </w:r>
            <w:r w:rsidR="00BB75BA" w:rsidRPr="002744BB">
              <w:rPr>
                <w:sz w:val="18"/>
                <w:szCs w:val="18"/>
                <w:lang w:val="pt"/>
              </w:rPr>
              <w:t>g</w:t>
            </w:r>
            <w:r w:rsidRPr="002744BB">
              <w:rPr>
                <w:sz w:val="18"/>
                <w:szCs w:val="18"/>
                <w:lang w:val="pt"/>
              </w:rPr>
              <w:t>untas d</w:t>
            </w:r>
            <w:r w:rsidR="00BB75BA" w:rsidRPr="002744BB">
              <w:rPr>
                <w:sz w:val="18"/>
                <w:szCs w:val="18"/>
                <w:lang w:val="pt"/>
              </w:rPr>
              <w:t>o</w:t>
            </w:r>
            <w:r w:rsidRPr="002744BB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BB75BA" w:rsidRPr="002744BB">
              <w:rPr>
                <w:i/>
                <w:sz w:val="18"/>
                <w:szCs w:val="18"/>
                <w:lang w:val="pt"/>
              </w:rPr>
              <w:t>como</w:t>
            </w:r>
            <w:r w:rsidRPr="002744BB">
              <w:rPr>
                <w:i/>
                <w:sz w:val="18"/>
                <w:szCs w:val="18"/>
                <w:lang w:val="pt"/>
              </w:rPr>
              <w:t xml:space="preserve"> nível B.</w:t>
            </w:r>
            <w:r w:rsidR="00BC39F0">
              <w:rPr>
                <w:i/>
                <w:sz w:val="18"/>
                <w:szCs w:val="18"/>
                <w:lang w:val="pt"/>
              </w:rPr>
              <w:t xml:space="preserve">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 w:rsidR="00BC39F0" w:rsidRPr="002744BB">
              <w:rPr>
                <w:i/>
                <w:sz w:val="18"/>
                <w:szCs w:val="18"/>
                <w:lang w:val="pt"/>
              </w:rPr>
              <w:t xml:space="preserve"> </w:t>
            </w:r>
            <w:r w:rsidRPr="002744BB">
              <w:rPr>
                <w:i/>
                <w:sz w:val="18"/>
                <w:szCs w:val="18"/>
                <w:lang w:val="pt"/>
              </w:rPr>
              <w:t>"Sim" a todas as perguntas d</w:t>
            </w:r>
            <w:r w:rsidR="00BB75BA" w:rsidRPr="002744BB">
              <w:rPr>
                <w:i/>
                <w:sz w:val="18"/>
                <w:szCs w:val="18"/>
                <w:lang w:val="pt"/>
              </w:rPr>
              <w:t>o</w:t>
            </w:r>
            <w:r w:rsidRPr="002744BB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BB75BA" w:rsidRPr="002744BB">
              <w:rPr>
                <w:i/>
                <w:sz w:val="18"/>
                <w:szCs w:val="18"/>
                <w:lang w:val="pt"/>
              </w:rPr>
              <w:t xml:space="preserve">como nível </w:t>
            </w:r>
            <w:r w:rsidRPr="002744BB">
              <w:rPr>
                <w:i/>
                <w:sz w:val="18"/>
                <w:szCs w:val="18"/>
                <w:lang w:val="pt"/>
              </w:rPr>
              <w:t xml:space="preserve">C, </w:t>
            </w:r>
            <w:r w:rsidR="00BB75BA" w:rsidRPr="002744BB">
              <w:rPr>
                <w:i/>
                <w:sz w:val="18"/>
                <w:szCs w:val="18"/>
                <w:lang w:val="pt"/>
              </w:rPr>
              <w:t>ao menos que tenha re</w:t>
            </w:r>
            <w:r w:rsidR="002744BB">
              <w:rPr>
                <w:i/>
                <w:sz w:val="18"/>
                <w:szCs w:val="18"/>
                <w:lang w:val="pt"/>
              </w:rPr>
              <w:t>spondido</w:t>
            </w:r>
            <w:r w:rsidRPr="002744BB">
              <w:rPr>
                <w:i/>
                <w:sz w:val="18"/>
                <w:szCs w:val="18"/>
                <w:lang w:val="pt"/>
              </w:rPr>
              <w:t xml:space="preserve"> "não" porque todos os requisitos </w:t>
            </w:r>
            <w:r w:rsidR="00BB75BA" w:rsidRPr="002744BB">
              <w:rPr>
                <w:i/>
                <w:sz w:val="18"/>
                <w:szCs w:val="18"/>
                <w:lang w:val="pt"/>
              </w:rPr>
              <w:t>do n</w:t>
            </w:r>
            <w:r w:rsidRPr="002744BB">
              <w:rPr>
                <w:i/>
                <w:sz w:val="18"/>
                <w:szCs w:val="18"/>
                <w:lang w:val="pt"/>
              </w:rPr>
              <w:t>ível A foram atendidos.</w:t>
            </w:r>
          </w:p>
        </w:tc>
      </w:tr>
      <w:tr w:rsidR="00706B22" w14:paraId="2935B5C2" w14:textId="77777777">
        <w:trPr>
          <w:trHeight w:val="733"/>
        </w:trPr>
        <w:tc>
          <w:tcPr>
            <w:tcW w:w="756" w:type="dxa"/>
            <w:vMerge w:val="restart"/>
            <w:textDirection w:val="btLr"/>
          </w:tcPr>
          <w:p w14:paraId="08912F17" w14:textId="77777777" w:rsidR="00706B22" w:rsidRDefault="00244F8B">
            <w:pPr>
              <w:pStyle w:val="TableParagraph"/>
              <w:spacing w:before="59" w:line="247" w:lineRule="auto"/>
              <w:ind w:left="57" w:right="2584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INDICADOR 2 NÍVEL A</w:t>
            </w:r>
          </w:p>
        </w:tc>
        <w:tc>
          <w:tcPr>
            <w:tcW w:w="3878" w:type="dxa"/>
          </w:tcPr>
          <w:p w14:paraId="44C84844" w14:textId="5AE511DA" w:rsidR="00706B22" w:rsidRDefault="00244F8B">
            <w:pPr>
              <w:pStyle w:val="TableParagraph"/>
              <w:spacing w:before="56"/>
              <w:ind w:left="54" w:right="387"/>
              <w:rPr>
                <w:sz w:val="18"/>
              </w:rPr>
            </w:pPr>
            <w:r>
              <w:rPr>
                <w:sz w:val="18"/>
                <w:lang w:val="pt"/>
              </w:rPr>
              <w:t>Foi realizada uma auditoria interna e determinou</w:t>
            </w:r>
            <w:r w:rsidR="006B49C0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os seguintes requisitos foram cumpridos?</w:t>
            </w:r>
          </w:p>
        </w:tc>
        <w:tc>
          <w:tcPr>
            <w:tcW w:w="576" w:type="dxa"/>
          </w:tcPr>
          <w:p w14:paraId="52893A6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592A29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15744988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3A7E8C7" w14:textId="77777777">
        <w:trPr>
          <w:trHeight w:val="942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0C8A94A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3B7618A5" w14:textId="41EE50B5" w:rsidR="00706B22" w:rsidRDefault="00244F8B">
            <w:pPr>
              <w:pStyle w:val="TableParagraph"/>
              <w:spacing w:before="56"/>
              <w:ind w:left="359" w:right="292"/>
              <w:rPr>
                <w:sz w:val="18"/>
              </w:rPr>
            </w:pPr>
            <w:r>
              <w:rPr>
                <w:sz w:val="18"/>
                <w:lang w:val="pt"/>
              </w:rPr>
              <w:t>A empresa desenvolveu e implementou um sistema de ge</w:t>
            </w:r>
            <w:r w:rsidR="006B49C0">
              <w:rPr>
                <w:sz w:val="18"/>
                <w:lang w:val="pt"/>
              </w:rPr>
              <w:t>stão</w:t>
            </w:r>
            <w:r>
              <w:rPr>
                <w:sz w:val="18"/>
                <w:lang w:val="pt"/>
              </w:rPr>
              <w:t xml:space="preserve"> de rejeitos em conformidade com o Guia de Rejeitos?</w:t>
            </w:r>
          </w:p>
        </w:tc>
        <w:tc>
          <w:tcPr>
            <w:tcW w:w="576" w:type="dxa"/>
          </w:tcPr>
          <w:p w14:paraId="3C9C587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54F9D37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F329C6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626C61E1" w14:textId="77777777">
        <w:trPr>
          <w:trHeight w:val="733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B99D256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57272859" w14:textId="2DF9B8B8" w:rsidR="00706B22" w:rsidRDefault="00244F8B">
            <w:pPr>
              <w:pStyle w:val="TableParagraph"/>
              <w:spacing w:before="56"/>
              <w:ind w:left="359" w:right="177"/>
              <w:jc w:val="both"/>
              <w:rPr>
                <w:sz w:val="18"/>
              </w:rPr>
            </w:pPr>
            <w:r w:rsidRPr="00DF0481">
              <w:rPr>
                <w:sz w:val="18"/>
                <w:lang w:val="pt"/>
              </w:rPr>
              <w:t>A empresa desenvolveu um P</w:t>
            </w:r>
            <w:r w:rsidR="00394DE8" w:rsidRPr="00DF0481">
              <w:rPr>
                <w:sz w:val="18"/>
                <w:lang w:val="pt"/>
              </w:rPr>
              <w:t>RE</w:t>
            </w:r>
            <w:r w:rsidRPr="00DF0481">
              <w:rPr>
                <w:sz w:val="18"/>
                <w:lang w:val="pt"/>
              </w:rPr>
              <w:t xml:space="preserve"> e um PP</w:t>
            </w:r>
            <w:r w:rsidR="00394DE8" w:rsidRPr="00DF0481">
              <w:rPr>
                <w:sz w:val="18"/>
                <w:lang w:val="pt"/>
              </w:rPr>
              <w:t>E</w:t>
            </w:r>
            <w:r w:rsidRPr="00DF0481">
              <w:rPr>
                <w:sz w:val="18"/>
                <w:lang w:val="pt"/>
              </w:rPr>
              <w:t xml:space="preserve"> e </w:t>
            </w:r>
            <w:r w:rsidR="00DF0481" w:rsidRPr="00DF0481">
              <w:rPr>
                <w:sz w:val="18"/>
                <w:lang w:val="pt"/>
              </w:rPr>
              <w:t xml:space="preserve">ambos </w:t>
            </w:r>
            <w:r w:rsidRPr="00DF0481">
              <w:rPr>
                <w:sz w:val="18"/>
                <w:lang w:val="pt"/>
              </w:rPr>
              <w:t>estão em conformidade com o Guia de Rejeitos?</w:t>
            </w:r>
          </w:p>
        </w:tc>
        <w:tc>
          <w:tcPr>
            <w:tcW w:w="576" w:type="dxa"/>
          </w:tcPr>
          <w:p w14:paraId="1443C8F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78124B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00694AE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EFA73FA" w14:textId="77777777">
        <w:trPr>
          <w:trHeight w:val="529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2F3D146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0EB05F2C" w14:textId="1293A3E9" w:rsidR="00706B22" w:rsidRDefault="00244F8B">
            <w:pPr>
              <w:pStyle w:val="TableParagraph"/>
              <w:spacing w:before="56"/>
              <w:ind w:left="359" w:right="71"/>
              <w:rPr>
                <w:sz w:val="18"/>
              </w:rPr>
            </w:pPr>
            <w:r w:rsidRPr="004B0124">
              <w:rPr>
                <w:sz w:val="18"/>
                <w:lang w:val="pt"/>
              </w:rPr>
              <w:t xml:space="preserve">A empresa testou o </w:t>
            </w:r>
            <w:r w:rsidR="00394DE8" w:rsidRPr="004B0124">
              <w:rPr>
                <w:sz w:val="18"/>
                <w:lang w:val="pt"/>
              </w:rPr>
              <w:t>PRE</w:t>
            </w:r>
            <w:r w:rsidRPr="004B0124">
              <w:rPr>
                <w:sz w:val="18"/>
                <w:lang w:val="pt"/>
              </w:rPr>
              <w:t xml:space="preserve"> e o PP</w:t>
            </w:r>
            <w:r w:rsidR="00394DE8" w:rsidRPr="004B0124">
              <w:rPr>
                <w:sz w:val="18"/>
                <w:lang w:val="pt"/>
              </w:rPr>
              <w:t>E</w:t>
            </w:r>
            <w:r w:rsidRPr="004B0124"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1F3FCE7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DE0568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5264C58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44CB6F8B" w14:textId="77777777">
        <w:trPr>
          <w:trHeight w:val="1355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694036E7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5F872A23" w14:textId="47545290" w:rsidR="00706B22" w:rsidRPr="006B49C0" w:rsidRDefault="00244F8B">
            <w:pPr>
              <w:pStyle w:val="TableParagraph"/>
              <w:spacing w:before="56"/>
              <w:ind w:left="54" w:right="214"/>
              <w:rPr>
                <w:i/>
                <w:sz w:val="18"/>
                <w:szCs w:val="18"/>
              </w:rPr>
            </w:pPr>
            <w:r w:rsidRPr="006B49C0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6B49C0">
              <w:rPr>
                <w:sz w:val="18"/>
                <w:szCs w:val="18"/>
                <w:lang w:val="pt"/>
              </w:rPr>
              <w:t xml:space="preserve"> perguntas d</w:t>
            </w:r>
            <w:r w:rsidR="006B49C0">
              <w:rPr>
                <w:sz w:val="18"/>
                <w:szCs w:val="18"/>
                <w:lang w:val="pt"/>
              </w:rPr>
              <w:t>o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 nível A, continue para as perguntas d</w:t>
            </w:r>
            <w:r w:rsidR="006B49C0">
              <w:rPr>
                <w:i/>
                <w:sz w:val="18"/>
                <w:szCs w:val="18"/>
                <w:lang w:val="pt"/>
              </w:rPr>
              <w:t>o n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ível 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 "Sim" a todas as</w:t>
            </w:r>
            <w:r w:rsidRPr="006B49C0">
              <w:rPr>
                <w:sz w:val="18"/>
                <w:szCs w:val="18"/>
                <w:lang w:val="pt"/>
              </w:rPr>
              <w:t xml:space="preserve"> perguntas d</w:t>
            </w:r>
            <w:r w:rsidR="006B49C0">
              <w:rPr>
                <w:sz w:val="18"/>
                <w:szCs w:val="18"/>
                <w:lang w:val="pt"/>
              </w:rPr>
              <w:t>o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 nível A, avalie a empresa </w:t>
            </w:r>
            <w:r w:rsidR="006B49C0">
              <w:rPr>
                <w:i/>
                <w:sz w:val="18"/>
                <w:szCs w:val="18"/>
                <w:lang w:val="pt"/>
              </w:rPr>
              <w:t>como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 nível B.</w:t>
            </w:r>
          </w:p>
          <w:p w14:paraId="5F6861F8" w14:textId="77777777" w:rsidR="00706B22" w:rsidRPr="006B49C0" w:rsidRDefault="00706B22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2835E74" w14:textId="73829032" w:rsidR="00706B22" w:rsidRDefault="00244F8B">
            <w:pPr>
              <w:pStyle w:val="TableParagraph"/>
              <w:ind w:left="54" w:right="84"/>
              <w:rPr>
                <w:i/>
                <w:sz w:val="18"/>
              </w:rPr>
            </w:pPr>
            <w:r w:rsidRPr="006B49C0">
              <w:rPr>
                <w:i/>
                <w:sz w:val="18"/>
                <w:szCs w:val="18"/>
                <w:lang w:val="pt"/>
              </w:rPr>
              <w:t xml:space="preserve">NOTA: Uma política de gestão de rejeitos é um componente inerente do sistema de gestão de rejeitos, e uma empresa não pode alcançar o nível A para o </w:t>
            </w:r>
            <w:r w:rsidR="006B49C0">
              <w:rPr>
                <w:i/>
                <w:sz w:val="18"/>
                <w:szCs w:val="18"/>
                <w:lang w:val="pt"/>
              </w:rPr>
              <w:t>i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ndicador 2 sem atingir o nível A ou superior </w:t>
            </w:r>
            <w:r w:rsidR="006B49C0">
              <w:rPr>
                <w:i/>
                <w:sz w:val="18"/>
                <w:szCs w:val="18"/>
                <w:lang w:val="pt"/>
              </w:rPr>
              <w:t>n</w:t>
            </w:r>
            <w:r w:rsidRPr="006B49C0">
              <w:rPr>
                <w:i/>
                <w:sz w:val="18"/>
                <w:szCs w:val="18"/>
                <w:lang w:val="pt"/>
              </w:rPr>
              <w:t xml:space="preserve">o </w:t>
            </w:r>
            <w:r w:rsidR="006B49C0">
              <w:rPr>
                <w:i/>
                <w:sz w:val="18"/>
                <w:szCs w:val="18"/>
                <w:lang w:val="pt"/>
              </w:rPr>
              <w:t>i</w:t>
            </w:r>
            <w:r w:rsidRPr="006B49C0">
              <w:rPr>
                <w:i/>
                <w:sz w:val="18"/>
                <w:szCs w:val="18"/>
                <w:lang w:val="pt"/>
              </w:rPr>
              <w:t>ndicador 1.</w:t>
            </w:r>
          </w:p>
        </w:tc>
      </w:tr>
      <w:tr w:rsidR="00706B22" w14:paraId="02A7AF7B" w14:textId="77777777">
        <w:trPr>
          <w:trHeight w:val="733"/>
        </w:trPr>
        <w:tc>
          <w:tcPr>
            <w:tcW w:w="756" w:type="dxa"/>
            <w:vMerge w:val="restart"/>
            <w:textDirection w:val="btLr"/>
          </w:tcPr>
          <w:p w14:paraId="4B82F472" w14:textId="77777777" w:rsidR="00706B22" w:rsidRDefault="00244F8B">
            <w:pPr>
              <w:pStyle w:val="TableParagraph"/>
              <w:spacing w:before="59" w:line="247" w:lineRule="auto"/>
              <w:ind w:left="5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INDICADOR 2 NÍVEL AA</w:t>
            </w:r>
          </w:p>
        </w:tc>
        <w:tc>
          <w:tcPr>
            <w:tcW w:w="3878" w:type="dxa"/>
          </w:tcPr>
          <w:p w14:paraId="79E8A828" w14:textId="44A618E7" w:rsidR="00706B22" w:rsidRDefault="004B0124">
            <w:pPr>
              <w:pStyle w:val="TableParagraph"/>
              <w:spacing w:before="56"/>
              <w:ind w:left="54" w:right="147"/>
              <w:rPr>
                <w:sz w:val="18"/>
              </w:rPr>
            </w:pPr>
            <w:r>
              <w:rPr>
                <w:sz w:val="18"/>
                <w:lang w:val="pt"/>
              </w:rPr>
              <w:t>Foi realizada u</w:t>
            </w:r>
            <w:r w:rsidR="00244F8B">
              <w:rPr>
                <w:sz w:val="18"/>
                <w:lang w:val="pt"/>
              </w:rPr>
              <w:t>ma auditoria externa e determinou</w:t>
            </w:r>
            <w:r w:rsidR="006B49C0">
              <w:rPr>
                <w:sz w:val="18"/>
                <w:lang w:val="pt"/>
              </w:rPr>
              <w:t>-se</w:t>
            </w:r>
            <w:r w:rsidR="00244F8B">
              <w:rPr>
                <w:sz w:val="18"/>
                <w:lang w:val="pt"/>
              </w:rPr>
              <w:t xml:space="preserve"> que todos os requisitos para </w:t>
            </w:r>
            <w:r w:rsidR="006B49C0">
              <w:rPr>
                <w:sz w:val="18"/>
                <w:lang w:val="pt"/>
              </w:rPr>
              <w:t>o n</w:t>
            </w:r>
            <w:r w:rsidR="00244F8B">
              <w:rPr>
                <w:sz w:val="18"/>
                <w:lang w:val="pt"/>
              </w:rPr>
              <w:t>ível A foram atendidos?</w:t>
            </w:r>
          </w:p>
        </w:tc>
        <w:tc>
          <w:tcPr>
            <w:tcW w:w="576" w:type="dxa"/>
          </w:tcPr>
          <w:p w14:paraId="6D87F23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13638F7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6D842C6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4611F7A3" w14:textId="77777777">
        <w:trPr>
          <w:trHeight w:val="529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7603A92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057DCC44" w14:textId="52EA7CB2" w:rsidR="00706B22" w:rsidRDefault="00244F8B">
            <w:pPr>
              <w:pStyle w:val="TableParagraph"/>
              <w:spacing w:before="56"/>
              <w:ind w:left="54" w:right="53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6B49C0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>nível AA, continue para as perguntas d</w:t>
            </w:r>
            <w:r w:rsidR="006B49C0">
              <w:rPr>
                <w:i/>
                <w:sz w:val="18"/>
                <w:lang w:val="pt"/>
              </w:rPr>
              <w:t>o</w:t>
            </w:r>
            <w:r>
              <w:rPr>
                <w:i/>
                <w:sz w:val="18"/>
                <w:lang w:val="pt"/>
              </w:rPr>
              <w:t xml:space="preserve"> Nível AAA.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>
              <w:rPr>
                <w:i/>
                <w:sz w:val="18"/>
                <w:lang w:val="pt"/>
              </w:rPr>
              <w:t xml:space="preserve"> "Sim" à pergunta </w:t>
            </w:r>
            <w:r w:rsidR="006B49C0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AA, avalie a empresa </w:t>
            </w:r>
            <w:r w:rsidR="006B49C0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A.</w:t>
            </w:r>
          </w:p>
        </w:tc>
      </w:tr>
    </w:tbl>
    <w:p w14:paraId="3A560520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110F7F75" w14:textId="77777777" w:rsidR="00706B22" w:rsidRDefault="00706B22">
      <w:pPr>
        <w:pStyle w:val="Corpodetexto"/>
        <w:rPr>
          <w:sz w:val="20"/>
        </w:rPr>
      </w:pPr>
    </w:p>
    <w:p w14:paraId="1A997563" w14:textId="77777777" w:rsidR="00706B22" w:rsidRDefault="00706B22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78"/>
        <w:gridCol w:w="576"/>
        <w:gridCol w:w="590"/>
        <w:gridCol w:w="3264"/>
      </w:tblGrid>
      <w:tr w:rsidR="00706B22" w14:paraId="7F9CACF0" w14:textId="77777777">
        <w:trPr>
          <w:trHeight w:val="587"/>
        </w:trPr>
        <w:tc>
          <w:tcPr>
            <w:tcW w:w="756" w:type="dxa"/>
            <w:shd w:val="clear" w:color="auto" w:fill="9AC2B9"/>
          </w:tcPr>
          <w:p w14:paraId="0C390E31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8" w:type="dxa"/>
            <w:shd w:val="clear" w:color="auto" w:fill="9AC2B9"/>
          </w:tcPr>
          <w:p w14:paraId="03E21C43" w14:textId="77777777" w:rsidR="00706B22" w:rsidRDefault="00244F8B">
            <w:pPr>
              <w:pStyle w:val="TableParagraph"/>
              <w:spacing w:before="174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9AC2B9"/>
          </w:tcPr>
          <w:p w14:paraId="1462DB22" w14:textId="2D294081" w:rsidR="00706B22" w:rsidRDefault="00834256" w:rsidP="00834256">
            <w:pPr>
              <w:pStyle w:val="TableParagraph"/>
              <w:spacing w:before="174"/>
              <w:ind w:left="1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590" w:type="dxa"/>
            <w:shd w:val="clear" w:color="auto" w:fill="9AC2B9"/>
          </w:tcPr>
          <w:p w14:paraId="2F7D61F2" w14:textId="6483D5C1" w:rsidR="00706B22" w:rsidRDefault="00244F8B" w:rsidP="00834256">
            <w:pPr>
              <w:pStyle w:val="TableParagraph"/>
              <w:spacing w:before="174"/>
              <w:ind w:left="15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</w:t>
            </w:r>
            <w:r w:rsidR="00834256">
              <w:rPr>
                <w:b/>
                <w:w w:val="99"/>
                <w:sz w:val="18"/>
                <w:lang w:val="pt"/>
              </w:rPr>
              <w:t>ÃO</w:t>
            </w:r>
          </w:p>
        </w:tc>
        <w:tc>
          <w:tcPr>
            <w:tcW w:w="3264" w:type="dxa"/>
            <w:shd w:val="clear" w:color="auto" w:fill="9AC2B9"/>
          </w:tcPr>
          <w:p w14:paraId="78235C66" w14:textId="113B1FE5" w:rsidR="00706B22" w:rsidRDefault="00244F8B">
            <w:pPr>
              <w:pStyle w:val="TableParagraph"/>
              <w:spacing w:before="174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834256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3DDEB5B2" w14:textId="77777777">
        <w:trPr>
          <w:trHeight w:val="942"/>
        </w:trPr>
        <w:tc>
          <w:tcPr>
            <w:tcW w:w="756" w:type="dxa"/>
            <w:vMerge w:val="restart"/>
            <w:textDirection w:val="btLr"/>
          </w:tcPr>
          <w:p w14:paraId="38A36501" w14:textId="77777777" w:rsidR="00706B22" w:rsidRDefault="00244F8B">
            <w:pPr>
              <w:pStyle w:val="TableParagraph"/>
              <w:spacing w:before="59" w:line="247" w:lineRule="auto"/>
              <w:ind w:left="57" w:right="673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INDICADOR 2 NÍVEL AAA</w:t>
            </w:r>
          </w:p>
        </w:tc>
        <w:tc>
          <w:tcPr>
            <w:tcW w:w="3878" w:type="dxa"/>
          </w:tcPr>
          <w:p w14:paraId="6F66ADE7" w14:textId="5314B488" w:rsidR="00706B22" w:rsidRDefault="00244F8B">
            <w:pPr>
              <w:pStyle w:val="TableParagraph"/>
              <w:spacing w:before="56"/>
              <w:ind w:left="54" w:right="2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834256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 xml:space="preserve">ível AA incluiu uma avaliação da eficácia do desenvolvimento e </w:t>
            </w:r>
            <w:r w:rsidR="00F666EF">
              <w:rPr>
                <w:sz w:val="18"/>
                <w:lang w:val="pt"/>
              </w:rPr>
              <w:t xml:space="preserve">a </w:t>
            </w:r>
            <w:r>
              <w:rPr>
                <w:sz w:val="18"/>
                <w:lang w:val="pt"/>
              </w:rPr>
              <w:t>implementação do sistema de gestão de rejeitos?</w:t>
            </w:r>
          </w:p>
        </w:tc>
        <w:tc>
          <w:tcPr>
            <w:tcW w:w="576" w:type="dxa"/>
          </w:tcPr>
          <w:p w14:paraId="512A6F41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63FADFA9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</w:tcPr>
          <w:p w14:paraId="2A634870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5EBCD47D" w14:textId="77777777">
        <w:trPr>
          <w:trHeight w:val="942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23ED52A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</w:tcPr>
          <w:p w14:paraId="62893E44" w14:textId="28CE5C3F" w:rsidR="00706B22" w:rsidRDefault="00244F8B">
            <w:pPr>
              <w:pStyle w:val="TableParagraph"/>
              <w:spacing w:before="56"/>
              <w:ind w:left="54" w:right="18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834256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 xml:space="preserve">ível AA incluiu uma avaliação da eficácia do desenvolvimento e dos testes </w:t>
            </w:r>
            <w:r w:rsidRPr="00F666EF">
              <w:rPr>
                <w:sz w:val="18"/>
                <w:lang w:val="pt"/>
              </w:rPr>
              <w:t>do P</w:t>
            </w:r>
            <w:r w:rsidR="00026FD4" w:rsidRPr="00F666EF">
              <w:rPr>
                <w:sz w:val="18"/>
                <w:lang w:val="pt"/>
              </w:rPr>
              <w:t>RE</w:t>
            </w:r>
            <w:r w:rsidRPr="00F666EF">
              <w:rPr>
                <w:sz w:val="18"/>
                <w:lang w:val="pt"/>
              </w:rPr>
              <w:t xml:space="preserve"> e do PPE?</w:t>
            </w:r>
          </w:p>
        </w:tc>
        <w:tc>
          <w:tcPr>
            <w:tcW w:w="576" w:type="dxa"/>
          </w:tcPr>
          <w:p w14:paraId="46268FDE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06A1755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</w:tcPr>
          <w:p w14:paraId="110DEFFF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6384546E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0D30AADC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4"/>
            <w:shd w:val="clear" w:color="auto" w:fill="F2F2F2"/>
          </w:tcPr>
          <w:p w14:paraId="1F177F88" w14:textId="7C618C59" w:rsidR="00706B22" w:rsidRPr="00834256" w:rsidRDefault="00244F8B">
            <w:pPr>
              <w:pStyle w:val="TableParagraph"/>
              <w:spacing w:before="56"/>
              <w:ind w:left="54" w:right="204"/>
              <w:rPr>
                <w:i/>
                <w:sz w:val="18"/>
                <w:szCs w:val="18"/>
              </w:rPr>
            </w:pPr>
            <w:r w:rsidRPr="00834256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834256">
              <w:rPr>
                <w:sz w:val="18"/>
                <w:szCs w:val="18"/>
                <w:lang w:val="pt"/>
              </w:rPr>
              <w:t xml:space="preserve"> perguntas do</w:t>
            </w:r>
            <w:r w:rsidRPr="00834256">
              <w:rPr>
                <w:i/>
                <w:sz w:val="18"/>
                <w:szCs w:val="18"/>
                <w:lang w:val="pt"/>
              </w:rPr>
              <w:t xml:space="preserve"> </w:t>
            </w:r>
            <w:r w:rsidR="00834256">
              <w:rPr>
                <w:i/>
                <w:sz w:val="18"/>
                <w:szCs w:val="18"/>
                <w:lang w:val="pt"/>
              </w:rPr>
              <w:t>n</w:t>
            </w:r>
            <w:r w:rsidRPr="00834256">
              <w:rPr>
                <w:i/>
                <w:sz w:val="18"/>
                <w:szCs w:val="18"/>
                <w:lang w:val="pt"/>
              </w:rPr>
              <w:t>ível AAA, avalie a empresa</w:t>
            </w:r>
            <w:r w:rsidR="00834256">
              <w:rPr>
                <w:i/>
                <w:sz w:val="18"/>
                <w:szCs w:val="18"/>
                <w:lang w:val="pt"/>
              </w:rPr>
              <w:t xml:space="preserve"> como n</w:t>
            </w:r>
            <w:r w:rsidRPr="00834256">
              <w:rPr>
                <w:i/>
                <w:sz w:val="18"/>
                <w:szCs w:val="18"/>
                <w:lang w:val="pt"/>
              </w:rPr>
              <w:t xml:space="preserve">ível AAA. </w:t>
            </w:r>
            <w:r w:rsidR="00BC39F0">
              <w:rPr>
                <w:i/>
                <w:sz w:val="18"/>
                <w:lang w:val="pt"/>
              </w:rPr>
              <w:t>Caso não tenha respondido</w:t>
            </w:r>
            <w:r w:rsidRPr="00834256">
              <w:rPr>
                <w:i/>
                <w:sz w:val="18"/>
                <w:szCs w:val="18"/>
                <w:lang w:val="pt"/>
              </w:rPr>
              <w:t xml:space="preserve"> "Sim" a todas as</w:t>
            </w:r>
            <w:r w:rsidRPr="00834256">
              <w:rPr>
                <w:sz w:val="18"/>
                <w:szCs w:val="18"/>
                <w:lang w:val="pt"/>
              </w:rPr>
              <w:t xml:space="preserve"> perguntas do </w:t>
            </w:r>
            <w:r w:rsidR="00834256">
              <w:rPr>
                <w:sz w:val="18"/>
                <w:szCs w:val="18"/>
                <w:lang w:val="pt"/>
              </w:rPr>
              <w:t>n</w:t>
            </w:r>
            <w:r w:rsidRPr="00834256">
              <w:rPr>
                <w:sz w:val="18"/>
                <w:szCs w:val="18"/>
                <w:lang w:val="pt"/>
              </w:rPr>
              <w:t>ível</w:t>
            </w:r>
            <w:r w:rsidRPr="00834256">
              <w:rPr>
                <w:i/>
                <w:sz w:val="18"/>
                <w:szCs w:val="18"/>
                <w:lang w:val="pt"/>
              </w:rPr>
              <w:t xml:space="preserve"> AAA, avalie a empresa </w:t>
            </w:r>
            <w:r w:rsidR="00834256">
              <w:rPr>
                <w:i/>
                <w:sz w:val="18"/>
                <w:szCs w:val="18"/>
                <w:lang w:val="pt"/>
              </w:rPr>
              <w:t>como n</w:t>
            </w:r>
            <w:r w:rsidRPr="00834256">
              <w:rPr>
                <w:i/>
                <w:sz w:val="18"/>
                <w:szCs w:val="18"/>
                <w:lang w:val="pt"/>
              </w:rPr>
              <w:t>ível AA.</w:t>
            </w:r>
          </w:p>
        </w:tc>
      </w:tr>
      <w:tr w:rsidR="00706B22" w14:paraId="359B3C96" w14:textId="77777777">
        <w:trPr>
          <w:trHeight w:val="632"/>
        </w:trPr>
        <w:tc>
          <w:tcPr>
            <w:tcW w:w="5800" w:type="dxa"/>
            <w:gridSpan w:val="4"/>
          </w:tcPr>
          <w:p w14:paraId="66A7D980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504FDFA9" w14:textId="0963413D" w:rsidR="00706B22" w:rsidRDefault="00244F8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DESEMPENHO </w:t>
            </w:r>
            <w:r w:rsidR="00834256">
              <w:rPr>
                <w:b/>
                <w:sz w:val="18"/>
                <w:lang w:val="pt"/>
              </w:rPr>
              <w:t xml:space="preserve">AVALIADO </w:t>
            </w:r>
            <w:r>
              <w:rPr>
                <w:b/>
                <w:sz w:val="18"/>
                <w:lang w:val="pt"/>
              </w:rPr>
              <w:t>PARA O INDICADOR 2</w:t>
            </w:r>
          </w:p>
        </w:tc>
        <w:tc>
          <w:tcPr>
            <w:tcW w:w="3264" w:type="dxa"/>
          </w:tcPr>
          <w:p w14:paraId="23444045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0C6263CC" w14:textId="77777777" w:rsidR="00706B22" w:rsidRDefault="00244F8B">
            <w:pPr>
              <w:pStyle w:val="TableParagraph"/>
              <w:tabs>
                <w:tab w:val="left" w:pos="1982"/>
              </w:tabs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Nível:</w:t>
            </w:r>
            <w:r>
              <w:rPr>
                <w:b/>
                <w:sz w:val="18"/>
                <w:u w:val="single"/>
                <w:lang w:val="pt"/>
              </w:rPr>
              <w:tab/>
            </w:r>
          </w:p>
        </w:tc>
      </w:tr>
    </w:tbl>
    <w:p w14:paraId="1F70182B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2A5BDCA6" w14:textId="77777777" w:rsidR="00706B22" w:rsidRDefault="00706B22">
      <w:pPr>
        <w:pStyle w:val="Corpodetexto"/>
        <w:rPr>
          <w:sz w:val="20"/>
        </w:rPr>
      </w:pPr>
    </w:p>
    <w:p w14:paraId="212C9A88" w14:textId="77777777" w:rsidR="00706B22" w:rsidRDefault="00706B22">
      <w:pPr>
        <w:pStyle w:val="Corpodetexto"/>
        <w:spacing w:before="8"/>
        <w:rPr>
          <w:sz w:val="21"/>
        </w:rPr>
      </w:pPr>
    </w:p>
    <w:p w14:paraId="47311F29" w14:textId="640D9DF0" w:rsidR="00706B22" w:rsidRDefault="00244F8B">
      <w:pPr>
        <w:ind w:left="681" w:right="830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INDICADOR 3: </w:t>
      </w:r>
      <w:r w:rsidR="00834256">
        <w:rPr>
          <w:color w:val="478198"/>
          <w:sz w:val="24"/>
          <w:u w:val="single" w:color="478198"/>
          <w:lang w:val="pt"/>
        </w:rPr>
        <w:t>PRESTAÇÃO DE CONTAS E RES</w:t>
      </w:r>
      <w:r w:rsidR="0085047C">
        <w:rPr>
          <w:color w:val="478198"/>
          <w:sz w:val="24"/>
          <w:u w:val="single" w:color="478198"/>
          <w:lang w:val="pt"/>
        </w:rPr>
        <w:t>P</w:t>
      </w:r>
      <w:r w:rsidR="00834256">
        <w:rPr>
          <w:color w:val="478198"/>
          <w:sz w:val="24"/>
          <w:u w:val="single" w:color="478198"/>
          <w:lang w:val="pt"/>
        </w:rPr>
        <w:t>ONSABI</w:t>
      </w:r>
      <w:r w:rsidR="00477165">
        <w:rPr>
          <w:color w:val="478198"/>
          <w:sz w:val="24"/>
          <w:u w:val="single" w:color="478198"/>
          <w:lang w:val="pt"/>
        </w:rPr>
        <w:t>LIDADE</w:t>
      </w:r>
      <w:r w:rsidR="00834256">
        <w:rPr>
          <w:color w:val="478198"/>
          <w:sz w:val="24"/>
          <w:u w:val="single" w:color="478198"/>
          <w:lang w:val="pt"/>
        </w:rPr>
        <w:t xml:space="preserve"> PELA GESTÃO DE REJEITOS</w:t>
      </w:r>
    </w:p>
    <w:p w14:paraId="428533DF" w14:textId="77777777" w:rsidR="00706B22" w:rsidRDefault="00706B22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1"/>
        <w:gridCol w:w="588"/>
        <w:gridCol w:w="581"/>
        <w:gridCol w:w="3271"/>
      </w:tblGrid>
      <w:tr w:rsidR="00706B22" w14:paraId="6332C112" w14:textId="77777777">
        <w:trPr>
          <w:trHeight w:val="587"/>
        </w:trPr>
        <w:tc>
          <w:tcPr>
            <w:tcW w:w="756" w:type="dxa"/>
            <w:shd w:val="clear" w:color="auto" w:fill="CDCDCD"/>
          </w:tcPr>
          <w:p w14:paraId="0B23D2E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CDCDCD"/>
          </w:tcPr>
          <w:p w14:paraId="785E6FB5" w14:textId="77777777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88" w:type="dxa"/>
            <w:shd w:val="clear" w:color="auto" w:fill="CDCDCD"/>
          </w:tcPr>
          <w:p w14:paraId="59F06EC2" w14:textId="10D5FAB1" w:rsidR="00706B22" w:rsidRDefault="00981F0B">
            <w:pPr>
              <w:pStyle w:val="TableParagraph"/>
              <w:spacing w:before="17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581" w:type="dxa"/>
            <w:shd w:val="clear" w:color="auto" w:fill="CDCDCD"/>
          </w:tcPr>
          <w:p w14:paraId="77D5F9FD" w14:textId="273B4F3A" w:rsidR="00706B22" w:rsidRDefault="00981F0B">
            <w:pPr>
              <w:pStyle w:val="TableParagraph"/>
              <w:spacing w:before="17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NÃO</w:t>
            </w:r>
          </w:p>
        </w:tc>
        <w:tc>
          <w:tcPr>
            <w:tcW w:w="3271" w:type="dxa"/>
            <w:shd w:val="clear" w:color="auto" w:fill="CDCDCD"/>
          </w:tcPr>
          <w:p w14:paraId="66E4663B" w14:textId="254CB4A2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85047C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488099CA" w14:textId="77777777">
        <w:trPr>
          <w:trHeight w:val="942"/>
        </w:trPr>
        <w:tc>
          <w:tcPr>
            <w:tcW w:w="756" w:type="dxa"/>
            <w:vMerge w:val="restart"/>
            <w:textDirection w:val="btLr"/>
          </w:tcPr>
          <w:p w14:paraId="2D25AF00" w14:textId="54676075" w:rsidR="00706B22" w:rsidRDefault="00244F8B">
            <w:pPr>
              <w:pStyle w:val="TableParagraph"/>
              <w:spacing w:before="61" w:line="244" w:lineRule="auto"/>
              <w:ind w:left="57" w:right="673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B</w:t>
            </w:r>
          </w:p>
        </w:tc>
        <w:tc>
          <w:tcPr>
            <w:tcW w:w="3881" w:type="dxa"/>
          </w:tcPr>
          <w:p w14:paraId="19B75637" w14:textId="04469BB7" w:rsidR="00706B22" w:rsidRDefault="00244F8B">
            <w:pPr>
              <w:pStyle w:val="TableParagraph"/>
              <w:spacing w:before="56"/>
              <w:ind w:left="54" w:right="150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definiu e documentou a </w:t>
            </w:r>
            <w:r w:rsidR="00477165">
              <w:rPr>
                <w:sz w:val="18"/>
                <w:lang w:val="pt"/>
              </w:rPr>
              <w:t>prestação de contas</w:t>
            </w:r>
            <w:r>
              <w:rPr>
                <w:sz w:val="18"/>
                <w:lang w:val="pt"/>
              </w:rPr>
              <w:t xml:space="preserve"> e a responsabilidade pela gestão de rejeitos, </w:t>
            </w:r>
            <w:r w:rsidR="00477165">
              <w:rPr>
                <w:sz w:val="18"/>
                <w:lang w:val="pt"/>
              </w:rPr>
              <w:t>porém</w:t>
            </w:r>
            <w:r>
              <w:rPr>
                <w:sz w:val="18"/>
                <w:lang w:val="pt"/>
              </w:rPr>
              <w:t xml:space="preserve"> não atendeu a todos os requisitos </w:t>
            </w:r>
            <w:r w:rsidR="00477165">
              <w:rPr>
                <w:sz w:val="18"/>
                <w:lang w:val="pt"/>
              </w:rPr>
              <w:t>do 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88" w:type="dxa"/>
          </w:tcPr>
          <w:p w14:paraId="29732CD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428BD1B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08F8B69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744042B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0898AE4E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6463AA98" w14:textId="00E640D0" w:rsidR="00706B22" w:rsidRDefault="00244F8B">
            <w:pPr>
              <w:pStyle w:val="TableParagraph"/>
              <w:spacing w:before="56"/>
              <w:ind w:left="54" w:right="139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plano de ação para atender a todos os requisitos </w:t>
            </w:r>
            <w:r w:rsidR="00477165">
              <w:rPr>
                <w:sz w:val="18"/>
                <w:lang w:val="pt"/>
              </w:rPr>
              <w:t>do 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88" w:type="dxa"/>
          </w:tcPr>
          <w:p w14:paraId="5E94754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06388B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057FEA1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D86E31D" w14:textId="77777777">
        <w:trPr>
          <w:trHeight w:val="942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2760B3FC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gridSpan w:val="4"/>
            <w:shd w:val="clear" w:color="auto" w:fill="F2F2F2"/>
          </w:tcPr>
          <w:p w14:paraId="4EC88443" w14:textId="60CA7E5B" w:rsidR="00706B22" w:rsidRPr="00844C3A" w:rsidRDefault="00244F8B" w:rsidP="00844C3A">
            <w:pPr>
              <w:pStyle w:val="TableParagraph"/>
              <w:spacing w:before="56"/>
              <w:ind w:left="54"/>
              <w:rPr>
                <w:i/>
                <w:sz w:val="18"/>
                <w:szCs w:val="18"/>
              </w:rPr>
            </w:pPr>
            <w:r w:rsidRPr="00477165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477165">
              <w:rPr>
                <w:sz w:val="18"/>
                <w:szCs w:val="18"/>
                <w:lang w:val="pt"/>
              </w:rPr>
              <w:t xml:space="preserve"> perguntas d</w:t>
            </w:r>
            <w:r w:rsidR="004C7F41">
              <w:rPr>
                <w:sz w:val="18"/>
                <w:szCs w:val="18"/>
                <w:lang w:val="pt"/>
              </w:rPr>
              <w:t>o</w:t>
            </w:r>
            <w:r w:rsidRPr="00477165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4C7F41">
              <w:rPr>
                <w:i/>
                <w:sz w:val="18"/>
                <w:szCs w:val="18"/>
                <w:lang w:val="pt"/>
              </w:rPr>
              <w:t xml:space="preserve">como nível </w:t>
            </w:r>
            <w:r w:rsidRPr="00477165">
              <w:rPr>
                <w:i/>
                <w:sz w:val="18"/>
                <w:szCs w:val="18"/>
                <w:lang w:val="pt"/>
              </w:rPr>
              <w:t>B.</w:t>
            </w:r>
            <w:r w:rsidR="00844C3A">
              <w:rPr>
                <w:i/>
                <w:sz w:val="18"/>
                <w:szCs w:val="18"/>
                <w:lang w:val="pt"/>
              </w:rPr>
              <w:t xml:space="preserve"> </w:t>
            </w:r>
            <w:r w:rsidR="00844C3A">
              <w:rPr>
                <w:i/>
                <w:sz w:val="18"/>
                <w:lang w:val="pt"/>
              </w:rPr>
              <w:t>Caso não tenha respondido</w:t>
            </w:r>
            <w:r w:rsidR="00844C3A" w:rsidRPr="00477165">
              <w:rPr>
                <w:i/>
                <w:sz w:val="18"/>
                <w:szCs w:val="18"/>
                <w:lang w:val="pt"/>
              </w:rPr>
              <w:t xml:space="preserve"> </w:t>
            </w:r>
            <w:r w:rsidRPr="00477165">
              <w:rPr>
                <w:i/>
                <w:sz w:val="18"/>
                <w:szCs w:val="18"/>
                <w:lang w:val="pt"/>
              </w:rPr>
              <w:t>"Sim" a todas as perguntas d</w:t>
            </w:r>
            <w:r w:rsidR="004C7F41">
              <w:rPr>
                <w:i/>
                <w:sz w:val="18"/>
                <w:szCs w:val="18"/>
                <w:lang w:val="pt"/>
              </w:rPr>
              <w:t>o</w:t>
            </w:r>
            <w:r w:rsidRPr="00477165">
              <w:rPr>
                <w:i/>
                <w:sz w:val="18"/>
                <w:szCs w:val="18"/>
                <w:lang w:val="pt"/>
              </w:rPr>
              <w:t xml:space="preserve"> nível B, avalie a empresa</w:t>
            </w:r>
            <w:r w:rsidR="004C7F41">
              <w:rPr>
                <w:i/>
                <w:sz w:val="18"/>
                <w:szCs w:val="18"/>
                <w:lang w:val="pt"/>
              </w:rPr>
              <w:t xml:space="preserve"> como</w:t>
            </w:r>
            <w:r w:rsidRPr="00477165">
              <w:rPr>
                <w:i/>
                <w:sz w:val="18"/>
                <w:szCs w:val="18"/>
                <w:lang w:val="pt"/>
              </w:rPr>
              <w:t xml:space="preserve"> nível C, a menos que </w:t>
            </w:r>
            <w:r w:rsidR="004C7F41">
              <w:rPr>
                <w:i/>
                <w:sz w:val="18"/>
                <w:szCs w:val="18"/>
                <w:lang w:val="pt"/>
              </w:rPr>
              <w:t xml:space="preserve">tenha </w:t>
            </w:r>
            <w:r w:rsidRPr="00477165">
              <w:rPr>
                <w:i/>
                <w:sz w:val="18"/>
                <w:szCs w:val="18"/>
                <w:lang w:val="pt"/>
              </w:rPr>
              <w:t>respond</w:t>
            </w:r>
            <w:r w:rsidR="004C7F41">
              <w:rPr>
                <w:i/>
                <w:sz w:val="18"/>
                <w:szCs w:val="18"/>
                <w:lang w:val="pt"/>
              </w:rPr>
              <w:t>ido</w:t>
            </w:r>
            <w:r w:rsidRPr="00477165">
              <w:rPr>
                <w:i/>
                <w:sz w:val="18"/>
                <w:szCs w:val="18"/>
                <w:lang w:val="pt"/>
              </w:rPr>
              <w:t xml:space="preserve"> "não" porque todos os requisitos </w:t>
            </w:r>
            <w:r w:rsidR="004C7F41">
              <w:rPr>
                <w:i/>
                <w:sz w:val="18"/>
                <w:szCs w:val="18"/>
                <w:lang w:val="pt"/>
              </w:rPr>
              <w:t>do n</w:t>
            </w:r>
            <w:r w:rsidRPr="00477165">
              <w:rPr>
                <w:i/>
                <w:sz w:val="18"/>
                <w:szCs w:val="18"/>
                <w:lang w:val="pt"/>
              </w:rPr>
              <w:t>ível A foram atendidos.</w:t>
            </w:r>
          </w:p>
        </w:tc>
      </w:tr>
      <w:tr w:rsidR="00706B22" w14:paraId="275F1B4A" w14:textId="77777777">
        <w:trPr>
          <w:trHeight w:val="733"/>
        </w:trPr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3AC3DB80" w14:textId="6B16CB1C" w:rsidR="00706B22" w:rsidRDefault="00244F8B">
            <w:pPr>
              <w:pStyle w:val="TableParagraph"/>
              <w:spacing w:before="61" w:line="244" w:lineRule="auto"/>
              <w:ind w:left="57" w:right="2920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</w:t>
            </w:r>
          </w:p>
        </w:tc>
        <w:tc>
          <w:tcPr>
            <w:tcW w:w="3881" w:type="dxa"/>
          </w:tcPr>
          <w:p w14:paraId="06C8A308" w14:textId="538BBA3F" w:rsidR="00706B22" w:rsidRDefault="00244F8B">
            <w:pPr>
              <w:pStyle w:val="TableParagraph"/>
              <w:spacing w:before="56"/>
              <w:ind w:left="54" w:right="390"/>
              <w:rPr>
                <w:sz w:val="18"/>
              </w:rPr>
            </w:pPr>
            <w:r>
              <w:rPr>
                <w:sz w:val="18"/>
                <w:lang w:val="pt"/>
              </w:rPr>
              <w:t>Foi realizada uma auditoria interna e determinou</w:t>
            </w:r>
            <w:r w:rsidR="004C7F41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os seguintes requisitos foram cumpridos?</w:t>
            </w:r>
          </w:p>
        </w:tc>
        <w:tc>
          <w:tcPr>
            <w:tcW w:w="588" w:type="dxa"/>
          </w:tcPr>
          <w:p w14:paraId="5A23221A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10E0222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018A07E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3ED11DAD" w14:textId="77777777">
        <w:trPr>
          <w:trHeight w:val="942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6A6B9F5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4538A357" w14:textId="7A6301BB" w:rsidR="00706B22" w:rsidRDefault="00244F8B">
            <w:pPr>
              <w:pStyle w:val="TableParagraph"/>
              <w:spacing w:before="56"/>
              <w:ind w:left="359" w:right="114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O Conselho ou o </w:t>
            </w:r>
            <w:r w:rsidR="008D2458">
              <w:rPr>
                <w:sz w:val="18"/>
                <w:lang w:val="pt"/>
              </w:rPr>
              <w:t>G</w:t>
            </w:r>
            <w:r w:rsidR="00802C42">
              <w:rPr>
                <w:sz w:val="18"/>
                <w:lang w:val="pt"/>
              </w:rPr>
              <w:t xml:space="preserve">rupo </w:t>
            </w:r>
            <w:r>
              <w:rPr>
                <w:sz w:val="18"/>
                <w:lang w:val="pt"/>
              </w:rPr>
              <w:t xml:space="preserve">de Governança atribuíram a prestação de contas </w:t>
            </w:r>
            <w:r w:rsidR="00802C42">
              <w:rPr>
                <w:sz w:val="18"/>
                <w:lang w:val="pt"/>
              </w:rPr>
              <w:t>da</w:t>
            </w:r>
            <w:r>
              <w:rPr>
                <w:sz w:val="18"/>
                <w:lang w:val="pt"/>
              </w:rPr>
              <w:t xml:space="preserve"> gestão de rejeitos a um </w:t>
            </w:r>
            <w:r w:rsidR="00802C42">
              <w:rPr>
                <w:sz w:val="18"/>
                <w:lang w:val="pt"/>
              </w:rPr>
              <w:t>dirigente e</w:t>
            </w:r>
            <w:r>
              <w:rPr>
                <w:sz w:val="18"/>
                <w:lang w:val="pt"/>
              </w:rPr>
              <w:t>xecutivo?</w:t>
            </w:r>
          </w:p>
        </w:tc>
        <w:tc>
          <w:tcPr>
            <w:tcW w:w="588" w:type="dxa"/>
          </w:tcPr>
          <w:p w14:paraId="28DF0CB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FF6E0C8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0D1A238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4EC6A33" w14:textId="77777777">
        <w:trPr>
          <w:trHeight w:val="942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76C3B74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0E31C788" w14:textId="5EC4A418" w:rsidR="00706B22" w:rsidRDefault="00244F8B">
            <w:pPr>
              <w:pStyle w:val="TableParagraph"/>
              <w:spacing w:before="56"/>
              <w:ind w:left="359" w:right="55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O </w:t>
            </w:r>
            <w:r w:rsidR="00674303">
              <w:rPr>
                <w:sz w:val="18"/>
                <w:lang w:val="pt"/>
              </w:rPr>
              <w:t xml:space="preserve">dirigente </w:t>
            </w:r>
            <w:r w:rsidR="00E42326">
              <w:rPr>
                <w:sz w:val="18"/>
                <w:lang w:val="pt"/>
              </w:rPr>
              <w:t>e</w:t>
            </w:r>
            <w:r>
              <w:rPr>
                <w:sz w:val="18"/>
                <w:lang w:val="pt"/>
              </w:rPr>
              <w:t xml:space="preserve">xecutivo tem uma relação de relatórios diretos com o Conselho, um comitê do Conselho ou o </w:t>
            </w:r>
            <w:r w:rsidR="008D2458">
              <w:rPr>
                <w:sz w:val="18"/>
                <w:lang w:val="pt"/>
              </w:rPr>
              <w:t>G</w:t>
            </w:r>
            <w:r w:rsidR="00E42326">
              <w:rPr>
                <w:sz w:val="18"/>
                <w:lang w:val="pt"/>
              </w:rPr>
              <w:t>rupo</w:t>
            </w:r>
            <w:r>
              <w:rPr>
                <w:sz w:val="18"/>
                <w:lang w:val="pt"/>
              </w:rPr>
              <w:t xml:space="preserve"> de Governança?</w:t>
            </w:r>
          </w:p>
        </w:tc>
        <w:tc>
          <w:tcPr>
            <w:tcW w:w="588" w:type="dxa"/>
          </w:tcPr>
          <w:p w14:paraId="26C05F9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3D1FB34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042E07C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00EFCF48" w14:textId="77777777">
        <w:trPr>
          <w:trHeight w:val="733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CB326B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6FE1A5AE" w14:textId="7E25BC1D" w:rsidR="00706B22" w:rsidRDefault="00244F8B">
            <w:pPr>
              <w:pStyle w:val="TableParagraph"/>
              <w:spacing w:before="56"/>
              <w:ind w:left="359" w:right="155"/>
              <w:rPr>
                <w:sz w:val="18"/>
              </w:rPr>
            </w:pPr>
            <w:r>
              <w:rPr>
                <w:sz w:val="18"/>
                <w:lang w:val="pt"/>
              </w:rPr>
              <w:t>A empresa delegou responsabilidade e autoridade para a gestão de rejeitos</w:t>
            </w:r>
            <w:r w:rsidR="00F4780D">
              <w:rPr>
                <w:sz w:val="18"/>
                <w:lang w:val="pt"/>
              </w:rPr>
              <w:t>,</w:t>
            </w:r>
            <w:r>
              <w:rPr>
                <w:sz w:val="18"/>
                <w:lang w:val="pt"/>
              </w:rPr>
              <w:t xml:space="preserve"> por escrito</w:t>
            </w:r>
            <w:r w:rsidR="00F4780D">
              <w:rPr>
                <w:sz w:val="18"/>
                <w:lang w:val="pt"/>
              </w:rPr>
              <w:t>,</w:t>
            </w:r>
            <w:r>
              <w:rPr>
                <w:sz w:val="18"/>
                <w:lang w:val="pt"/>
              </w:rPr>
              <w:t xml:space="preserve"> para </w:t>
            </w:r>
            <w:r w:rsidR="004C7F41">
              <w:rPr>
                <w:sz w:val="18"/>
                <w:lang w:val="pt"/>
              </w:rPr>
              <w:t xml:space="preserve">o </w:t>
            </w:r>
            <w:r>
              <w:rPr>
                <w:sz w:val="18"/>
                <w:lang w:val="pt"/>
              </w:rPr>
              <w:t>pessoal qualificado?</w:t>
            </w:r>
          </w:p>
        </w:tc>
        <w:tc>
          <w:tcPr>
            <w:tcW w:w="588" w:type="dxa"/>
          </w:tcPr>
          <w:p w14:paraId="3E9DE49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4A567F4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735E3A4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596F1C0C" w14:textId="77777777">
        <w:trPr>
          <w:trHeight w:val="736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AEFA3E6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266F5E83" w14:textId="77777777" w:rsidR="00706B22" w:rsidRDefault="00244F8B">
            <w:pPr>
              <w:pStyle w:val="TableParagraph"/>
              <w:spacing w:before="56"/>
              <w:ind w:left="359" w:right="155"/>
              <w:rPr>
                <w:sz w:val="18"/>
              </w:rPr>
            </w:pPr>
            <w:r>
              <w:rPr>
                <w:sz w:val="18"/>
                <w:lang w:val="pt"/>
              </w:rPr>
              <w:t>A empresa delegou responsabilidade e autoridade para a gestão de rejeitos em conformidade com o Guia de Rejeitos?</w:t>
            </w:r>
          </w:p>
        </w:tc>
        <w:tc>
          <w:tcPr>
            <w:tcW w:w="588" w:type="dxa"/>
          </w:tcPr>
          <w:p w14:paraId="1989902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4D6C387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4BBE2A7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30A507C" w14:textId="77777777">
        <w:trPr>
          <w:trHeight w:val="527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693E0E3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gridSpan w:val="4"/>
            <w:shd w:val="clear" w:color="auto" w:fill="F2F2F2"/>
          </w:tcPr>
          <w:p w14:paraId="422726DA" w14:textId="547DB141" w:rsidR="00706B22" w:rsidRPr="004C7F41" w:rsidRDefault="00244F8B">
            <w:pPr>
              <w:pStyle w:val="TableParagraph"/>
              <w:spacing w:before="56"/>
              <w:ind w:left="54" w:right="317"/>
              <w:rPr>
                <w:i/>
                <w:sz w:val="18"/>
                <w:szCs w:val="18"/>
              </w:rPr>
            </w:pPr>
            <w:r w:rsidRPr="004C7F41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4C7F41">
              <w:rPr>
                <w:sz w:val="18"/>
                <w:szCs w:val="18"/>
                <w:lang w:val="pt"/>
              </w:rPr>
              <w:t xml:space="preserve"> perguntas d</w:t>
            </w:r>
            <w:r w:rsidR="004C7F41">
              <w:rPr>
                <w:sz w:val="18"/>
                <w:szCs w:val="18"/>
                <w:lang w:val="pt"/>
              </w:rPr>
              <w:t>o</w:t>
            </w:r>
            <w:r w:rsidRPr="004C7F41">
              <w:rPr>
                <w:i/>
                <w:sz w:val="18"/>
                <w:szCs w:val="18"/>
                <w:lang w:val="pt"/>
              </w:rPr>
              <w:t xml:space="preserve"> nível A, continue até a pergunta d</w:t>
            </w:r>
            <w:r w:rsidR="004C7F41">
              <w:rPr>
                <w:i/>
                <w:sz w:val="18"/>
                <w:szCs w:val="18"/>
                <w:lang w:val="pt"/>
              </w:rPr>
              <w:t>o n</w:t>
            </w:r>
            <w:r w:rsidRPr="004C7F41">
              <w:rPr>
                <w:i/>
                <w:sz w:val="18"/>
                <w:szCs w:val="18"/>
                <w:lang w:val="pt"/>
              </w:rPr>
              <w:t xml:space="preserve">ível AA. </w:t>
            </w:r>
            <w:r w:rsidR="00844C3A">
              <w:rPr>
                <w:i/>
                <w:sz w:val="18"/>
                <w:lang w:val="pt"/>
              </w:rPr>
              <w:t>Caso não tenha respondido</w:t>
            </w:r>
            <w:r w:rsidRPr="004C7F41">
              <w:rPr>
                <w:i/>
                <w:sz w:val="18"/>
                <w:szCs w:val="18"/>
                <w:lang w:val="pt"/>
              </w:rPr>
              <w:t xml:space="preserve"> "Sim" a todas as</w:t>
            </w:r>
            <w:r w:rsidRPr="004C7F41">
              <w:rPr>
                <w:sz w:val="18"/>
                <w:szCs w:val="18"/>
                <w:lang w:val="pt"/>
              </w:rPr>
              <w:t xml:space="preserve"> perguntas d</w:t>
            </w:r>
            <w:r w:rsidR="004C7F41">
              <w:rPr>
                <w:sz w:val="18"/>
                <w:szCs w:val="18"/>
                <w:lang w:val="pt"/>
              </w:rPr>
              <w:t>o</w:t>
            </w:r>
            <w:r w:rsidRPr="004C7F41">
              <w:rPr>
                <w:i/>
                <w:sz w:val="18"/>
                <w:szCs w:val="18"/>
                <w:lang w:val="pt"/>
              </w:rPr>
              <w:t xml:space="preserve"> nível A, avalie a empresa </w:t>
            </w:r>
            <w:r w:rsidR="004C7F41">
              <w:rPr>
                <w:i/>
                <w:sz w:val="18"/>
                <w:szCs w:val="18"/>
                <w:lang w:val="pt"/>
              </w:rPr>
              <w:t>como</w:t>
            </w:r>
            <w:r w:rsidRPr="004C7F41">
              <w:rPr>
                <w:i/>
                <w:sz w:val="18"/>
                <w:szCs w:val="18"/>
                <w:lang w:val="pt"/>
              </w:rPr>
              <w:t xml:space="preserve"> </w:t>
            </w:r>
            <w:r w:rsidR="004C7F41">
              <w:rPr>
                <w:i/>
                <w:sz w:val="18"/>
                <w:szCs w:val="18"/>
                <w:lang w:val="pt"/>
              </w:rPr>
              <w:t xml:space="preserve">nível </w:t>
            </w:r>
            <w:r w:rsidRPr="004C7F41">
              <w:rPr>
                <w:i/>
                <w:sz w:val="18"/>
                <w:szCs w:val="18"/>
                <w:lang w:val="pt"/>
              </w:rPr>
              <w:t>B.</w:t>
            </w:r>
          </w:p>
        </w:tc>
      </w:tr>
      <w:tr w:rsidR="00706B22" w14:paraId="45843F13" w14:textId="77777777">
        <w:trPr>
          <w:trHeight w:val="73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BE9656" w14:textId="6B0D2BCF" w:rsidR="00706B22" w:rsidRDefault="00244F8B">
            <w:pPr>
              <w:pStyle w:val="TableParagraph"/>
              <w:spacing w:before="63" w:line="244" w:lineRule="auto"/>
              <w:ind w:left="57" w:right="5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</w:t>
            </w: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439A53A8" w14:textId="742FD021" w:rsidR="00706B22" w:rsidRDefault="00F4780D">
            <w:pPr>
              <w:pStyle w:val="TableParagraph"/>
              <w:spacing w:before="56"/>
              <w:ind w:left="57" w:right="149"/>
              <w:rPr>
                <w:sz w:val="18"/>
              </w:rPr>
            </w:pPr>
            <w:r>
              <w:rPr>
                <w:sz w:val="18"/>
                <w:lang w:val="pt"/>
              </w:rPr>
              <w:t>Foi realizada u</w:t>
            </w:r>
            <w:r w:rsidR="00244F8B">
              <w:rPr>
                <w:sz w:val="18"/>
                <w:lang w:val="pt"/>
              </w:rPr>
              <w:t>ma auditoria externa e determinou</w:t>
            </w:r>
            <w:r w:rsidR="00345F9D">
              <w:rPr>
                <w:sz w:val="18"/>
                <w:lang w:val="pt"/>
              </w:rPr>
              <w:t>-se</w:t>
            </w:r>
            <w:r w:rsidR="00244F8B">
              <w:rPr>
                <w:sz w:val="18"/>
                <w:lang w:val="pt"/>
              </w:rPr>
              <w:t xml:space="preserve"> que todos os requisitos </w:t>
            </w:r>
            <w:r w:rsidR="00345F9D">
              <w:rPr>
                <w:sz w:val="18"/>
                <w:lang w:val="pt"/>
              </w:rPr>
              <w:t>do n</w:t>
            </w:r>
            <w:r w:rsidR="00244F8B">
              <w:rPr>
                <w:sz w:val="18"/>
                <w:lang w:val="pt"/>
              </w:rPr>
              <w:t>ível A foram atendidos?</w:t>
            </w:r>
          </w:p>
        </w:tc>
        <w:tc>
          <w:tcPr>
            <w:tcW w:w="588" w:type="dxa"/>
          </w:tcPr>
          <w:p w14:paraId="12883BF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F70FD60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7CB4F768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0C7CD037" w14:textId="77777777">
        <w:trPr>
          <w:trHeight w:val="52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74A420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7EC952DC" w14:textId="53AF1A76" w:rsidR="00706B22" w:rsidRDefault="00244F8B">
            <w:pPr>
              <w:pStyle w:val="TableParagraph"/>
              <w:spacing w:before="56"/>
              <w:ind w:left="57" w:right="66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345F9D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>nível AA, continue para as perguntas d</w:t>
            </w:r>
            <w:r w:rsidR="00345F9D">
              <w:rPr>
                <w:i/>
                <w:sz w:val="18"/>
                <w:lang w:val="pt"/>
              </w:rPr>
              <w:t>o n</w:t>
            </w:r>
            <w:r>
              <w:rPr>
                <w:i/>
                <w:sz w:val="18"/>
                <w:lang w:val="pt"/>
              </w:rPr>
              <w:t xml:space="preserve">ível AAA. </w:t>
            </w:r>
            <w:r w:rsidR="00844C3A">
              <w:rPr>
                <w:i/>
                <w:sz w:val="18"/>
                <w:lang w:val="pt"/>
              </w:rPr>
              <w:t xml:space="preserve">Caso não tenha respondido </w:t>
            </w:r>
            <w:r>
              <w:rPr>
                <w:i/>
                <w:sz w:val="18"/>
                <w:lang w:val="pt"/>
              </w:rPr>
              <w:t xml:space="preserve">"Sim" à pergunta </w:t>
            </w:r>
            <w:r w:rsidR="00345F9D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>nível AA, avalie a empresa</w:t>
            </w:r>
            <w:r w:rsidR="00345F9D">
              <w:rPr>
                <w:i/>
                <w:sz w:val="18"/>
                <w:lang w:val="pt"/>
              </w:rPr>
              <w:t xml:space="preserve"> como nível</w:t>
            </w:r>
            <w:r>
              <w:rPr>
                <w:i/>
                <w:sz w:val="18"/>
                <w:lang w:val="pt"/>
              </w:rPr>
              <w:t xml:space="preserve"> A.</w:t>
            </w:r>
          </w:p>
        </w:tc>
      </w:tr>
      <w:tr w:rsidR="00706B22" w14:paraId="47FF5D51" w14:textId="77777777">
        <w:trPr>
          <w:trHeight w:val="1148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C7F0F" w14:textId="6440F3A3" w:rsidR="00706B22" w:rsidRDefault="00244F8B">
            <w:pPr>
              <w:pStyle w:val="TableParagraph"/>
              <w:spacing w:before="63" w:line="244" w:lineRule="auto"/>
              <w:ind w:left="57" w:right="1424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AAA</w:t>
            </w: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30B33B51" w14:textId="0C3CFFE4" w:rsidR="00706B22" w:rsidRDefault="00244F8B">
            <w:pPr>
              <w:pStyle w:val="TableParagraph"/>
              <w:spacing w:before="56"/>
              <w:ind w:left="57" w:right="189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EE6431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 xml:space="preserve">ível AA incluiu uma avaliação da eficácia da atribuição de prestação de contas para a gestão de rejeitos ao </w:t>
            </w:r>
            <w:r w:rsidR="00D52369">
              <w:rPr>
                <w:sz w:val="18"/>
                <w:lang w:val="pt"/>
              </w:rPr>
              <w:t>dirigente e</w:t>
            </w:r>
            <w:r>
              <w:rPr>
                <w:sz w:val="18"/>
                <w:lang w:val="pt"/>
              </w:rPr>
              <w:t>xecutivo?</w:t>
            </w:r>
          </w:p>
        </w:tc>
        <w:tc>
          <w:tcPr>
            <w:tcW w:w="588" w:type="dxa"/>
          </w:tcPr>
          <w:p w14:paraId="66F7563C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39B42466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4EE52669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2CB5BE2F" w14:textId="77777777">
        <w:trPr>
          <w:trHeight w:val="942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ABB7B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18B44978" w14:textId="48348A6F" w:rsidR="00706B22" w:rsidRDefault="00244F8B">
            <w:pPr>
              <w:pStyle w:val="TableParagraph"/>
              <w:spacing w:before="56"/>
              <w:ind w:left="57" w:right="39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EE6431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>ível AA incluiu uma avaliação da eficácia das delegações de prestação de contas, responsabilidade e autoridade orçament</w:t>
            </w:r>
            <w:r w:rsidR="00EE6431">
              <w:rPr>
                <w:sz w:val="18"/>
                <w:lang w:val="pt"/>
              </w:rPr>
              <w:t>ária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88" w:type="dxa"/>
          </w:tcPr>
          <w:p w14:paraId="57732D7A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78A4739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7F352A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69E6009D" w14:textId="77777777">
        <w:trPr>
          <w:trHeight w:val="52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4DE6C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6E9BCBCA" w14:textId="22CFE2DE" w:rsidR="00706B22" w:rsidRDefault="00244F8B">
            <w:pPr>
              <w:pStyle w:val="TableParagraph"/>
              <w:spacing w:before="56"/>
              <w:ind w:left="57" w:right="307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às perguntas do </w:t>
            </w:r>
            <w:r w:rsidR="00EE6431">
              <w:rPr>
                <w:i/>
                <w:sz w:val="18"/>
                <w:lang w:val="pt"/>
              </w:rPr>
              <w:t>n</w:t>
            </w:r>
            <w:r>
              <w:rPr>
                <w:i/>
                <w:sz w:val="18"/>
                <w:lang w:val="pt"/>
              </w:rPr>
              <w:t xml:space="preserve">ível AAA, avalie a empresa </w:t>
            </w:r>
            <w:r w:rsidR="00EE6431">
              <w:rPr>
                <w:i/>
                <w:sz w:val="18"/>
                <w:lang w:val="pt"/>
              </w:rPr>
              <w:t>com</w:t>
            </w:r>
            <w:r>
              <w:rPr>
                <w:i/>
                <w:sz w:val="18"/>
                <w:lang w:val="pt"/>
              </w:rPr>
              <w:t xml:space="preserve"> </w:t>
            </w:r>
            <w:r w:rsidR="00EE6431">
              <w:rPr>
                <w:i/>
                <w:sz w:val="18"/>
                <w:lang w:val="pt"/>
              </w:rPr>
              <w:t>n</w:t>
            </w:r>
            <w:r>
              <w:rPr>
                <w:i/>
                <w:sz w:val="18"/>
                <w:lang w:val="pt"/>
              </w:rPr>
              <w:t xml:space="preserve">ível AAA. </w:t>
            </w:r>
            <w:r w:rsidR="00844C3A">
              <w:rPr>
                <w:i/>
                <w:sz w:val="18"/>
                <w:lang w:val="pt"/>
              </w:rPr>
              <w:t xml:space="preserve">Caso </w:t>
            </w:r>
            <w:r>
              <w:rPr>
                <w:i/>
                <w:sz w:val="18"/>
                <w:lang w:val="pt"/>
              </w:rPr>
              <w:t xml:space="preserve">não </w:t>
            </w:r>
            <w:r w:rsidR="00844C3A">
              <w:rPr>
                <w:i/>
                <w:sz w:val="18"/>
                <w:lang w:val="pt"/>
              </w:rPr>
              <w:t xml:space="preserve">tenha </w:t>
            </w:r>
            <w:r>
              <w:rPr>
                <w:i/>
                <w:sz w:val="18"/>
                <w:lang w:val="pt"/>
              </w:rPr>
              <w:t>respond</w:t>
            </w:r>
            <w:r w:rsidR="00844C3A">
              <w:rPr>
                <w:i/>
                <w:sz w:val="18"/>
                <w:lang w:val="pt"/>
              </w:rPr>
              <w:t>ido</w:t>
            </w:r>
            <w:r>
              <w:rPr>
                <w:i/>
                <w:sz w:val="18"/>
                <w:lang w:val="pt"/>
              </w:rPr>
              <w:t xml:space="preserve"> "Sim" às perguntas d</w:t>
            </w:r>
            <w:r w:rsidR="00EE6431">
              <w:rPr>
                <w:i/>
                <w:sz w:val="18"/>
                <w:lang w:val="pt"/>
              </w:rPr>
              <w:t>o n</w:t>
            </w:r>
            <w:r>
              <w:rPr>
                <w:i/>
                <w:sz w:val="18"/>
                <w:lang w:val="pt"/>
              </w:rPr>
              <w:t xml:space="preserve">ível AAA, avalie a empresa </w:t>
            </w:r>
            <w:r w:rsidR="00EE6431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AA.</w:t>
            </w:r>
          </w:p>
        </w:tc>
      </w:tr>
    </w:tbl>
    <w:p w14:paraId="37B2672B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522CB82F" w14:textId="77777777" w:rsidR="00706B22" w:rsidRDefault="00706B22">
      <w:pPr>
        <w:pStyle w:val="Corpodetexto"/>
        <w:rPr>
          <w:sz w:val="20"/>
        </w:rPr>
      </w:pPr>
    </w:p>
    <w:p w14:paraId="18A2BB91" w14:textId="77777777" w:rsidR="00706B22" w:rsidRDefault="00706B22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1"/>
        <w:gridCol w:w="588"/>
        <w:gridCol w:w="581"/>
        <w:gridCol w:w="3271"/>
      </w:tblGrid>
      <w:tr w:rsidR="00706B22" w14:paraId="43521851" w14:textId="77777777">
        <w:trPr>
          <w:trHeight w:val="587"/>
        </w:trPr>
        <w:tc>
          <w:tcPr>
            <w:tcW w:w="756" w:type="dxa"/>
            <w:shd w:val="clear" w:color="auto" w:fill="CDCDCD"/>
          </w:tcPr>
          <w:p w14:paraId="3602710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CDCDCD"/>
          </w:tcPr>
          <w:p w14:paraId="16B63092" w14:textId="77777777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88" w:type="dxa"/>
            <w:shd w:val="clear" w:color="auto" w:fill="CDCDCD"/>
          </w:tcPr>
          <w:p w14:paraId="66721885" w14:textId="6A0E913B" w:rsidR="00706B22" w:rsidRDefault="009D0FEE">
            <w:pPr>
              <w:pStyle w:val="TableParagraph"/>
              <w:spacing w:before="17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581" w:type="dxa"/>
            <w:shd w:val="clear" w:color="auto" w:fill="CDCDCD"/>
          </w:tcPr>
          <w:p w14:paraId="42238B18" w14:textId="4D47F20C" w:rsidR="00706B22" w:rsidRDefault="009D0FEE" w:rsidP="009D0FEE">
            <w:pPr>
              <w:pStyle w:val="TableParagraph"/>
              <w:spacing w:before="174"/>
              <w:ind w:left="9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NÃO</w:t>
            </w:r>
          </w:p>
        </w:tc>
        <w:tc>
          <w:tcPr>
            <w:tcW w:w="3271" w:type="dxa"/>
            <w:shd w:val="clear" w:color="auto" w:fill="CDCDCD"/>
          </w:tcPr>
          <w:p w14:paraId="689BFD52" w14:textId="62EFC6C6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9D0FEE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0656A777" w14:textId="77777777">
        <w:trPr>
          <w:trHeight w:val="635"/>
        </w:trPr>
        <w:tc>
          <w:tcPr>
            <w:tcW w:w="5806" w:type="dxa"/>
            <w:gridSpan w:val="4"/>
          </w:tcPr>
          <w:p w14:paraId="3F7BB9FC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089ADB3B" w14:textId="505A5BB8" w:rsidR="00706B22" w:rsidRDefault="00244F8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DESEMPENHO </w:t>
            </w:r>
            <w:r w:rsidR="008633D3">
              <w:rPr>
                <w:b/>
                <w:sz w:val="18"/>
                <w:lang w:val="pt"/>
              </w:rPr>
              <w:t xml:space="preserve">AVALIADO </w:t>
            </w:r>
            <w:r>
              <w:rPr>
                <w:b/>
                <w:sz w:val="18"/>
                <w:lang w:val="pt"/>
              </w:rPr>
              <w:t>PARA O INDICADOR 3</w:t>
            </w:r>
          </w:p>
        </w:tc>
        <w:tc>
          <w:tcPr>
            <w:tcW w:w="3271" w:type="dxa"/>
          </w:tcPr>
          <w:p w14:paraId="37D92261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2008A2B4" w14:textId="77777777" w:rsidR="00706B22" w:rsidRDefault="00244F8B">
            <w:pPr>
              <w:pStyle w:val="TableParagraph"/>
              <w:tabs>
                <w:tab w:val="left" w:pos="1981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Nível:</w:t>
            </w:r>
            <w:r>
              <w:rPr>
                <w:b/>
                <w:sz w:val="18"/>
                <w:u w:val="single"/>
                <w:lang w:val="pt"/>
              </w:rPr>
              <w:tab/>
            </w:r>
          </w:p>
        </w:tc>
      </w:tr>
    </w:tbl>
    <w:p w14:paraId="45632C10" w14:textId="77777777" w:rsidR="00706B22" w:rsidRDefault="00706B22">
      <w:pPr>
        <w:pStyle w:val="Corpodetexto"/>
        <w:rPr>
          <w:sz w:val="20"/>
        </w:rPr>
      </w:pPr>
    </w:p>
    <w:p w14:paraId="089E459F" w14:textId="77777777" w:rsidR="00706B22" w:rsidRDefault="00706B22">
      <w:pPr>
        <w:pStyle w:val="Corpodetexto"/>
        <w:spacing w:before="1"/>
        <w:rPr>
          <w:sz w:val="27"/>
        </w:rPr>
      </w:pPr>
    </w:p>
    <w:p w14:paraId="3AE19624" w14:textId="0B7EAF81" w:rsidR="00706B22" w:rsidRDefault="00244F8B">
      <w:pPr>
        <w:spacing w:before="92"/>
        <w:ind w:left="681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>INDICADOR 4: REVISÃO ANUAL DA G</w:t>
      </w:r>
      <w:r w:rsidR="008633D3">
        <w:rPr>
          <w:color w:val="478198"/>
          <w:sz w:val="24"/>
          <w:u w:val="single" w:color="478198"/>
          <w:lang w:val="pt"/>
        </w:rPr>
        <w:t>ESTÃO</w:t>
      </w:r>
      <w:r>
        <w:rPr>
          <w:color w:val="478198"/>
          <w:sz w:val="24"/>
          <w:u w:val="single" w:color="478198"/>
          <w:lang w:val="pt"/>
        </w:rPr>
        <w:t xml:space="preserve"> DE REJEITOS</w:t>
      </w:r>
    </w:p>
    <w:p w14:paraId="7B49B173" w14:textId="77777777" w:rsidR="00706B22" w:rsidRDefault="00706B22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1"/>
        <w:gridCol w:w="576"/>
        <w:gridCol w:w="602"/>
        <w:gridCol w:w="3261"/>
      </w:tblGrid>
      <w:tr w:rsidR="00706B22" w14:paraId="00D66AF0" w14:textId="77777777">
        <w:trPr>
          <w:trHeight w:val="587"/>
        </w:trPr>
        <w:tc>
          <w:tcPr>
            <w:tcW w:w="756" w:type="dxa"/>
            <w:shd w:val="clear" w:color="auto" w:fill="9AC2B9"/>
          </w:tcPr>
          <w:p w14:paraId="552988D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9AC2B9"/>
          </w:tcPr>
          <w:p w14:paraId="35731731" w14:textId="77777777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9AC2B9"/>
          </w:tcPr>
          <w:p w14:paraId="1B4D750A" w14:textId="54DC3163" w:rsidR="00706B22" w:rsidRDefault="00163F36" w:rsidP="00163F36">
            <w:pPr>
              <w:pStyle w:val="TableParagraph"/>
              <w:spacing w:before="174"/>
              <w:ind w:left="14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602" w:type="dxa"/>
            <w:shd w:val="clear" w:color="auto" w:fill="9AC2B9"/>
          </w:tcPr>
          <w:p w14:paraId="058FC9FE" w14:textId="50915904" w:rsidR="00706B22" w:rsidRDefault="00244F8B" w:rsidP="00163F36">
            <w:pPr>
              <w:pStyle w:val="TableParagraph"/>
              <w:spacing w:before="174"/>
              <w:ind w:left="12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</w:t>
            </w:r>
            <w:r w:rsidR="00163F36">
              <w:rPr>
                <w:b/>
                <w:w w:val="99"/>
                <w:sz w:val="18"/>
                <w:lang w:val="pt"/>
              </w:rPr>
              <w:t>ÂO</w:t>
            </w:r>
          </w:p>
        </w:tc>
        <w:tc>
          <w:tcPr>
            <w:tcW w:w="3261" w:type="dxa"/>
            <w:shd w:val="clear" w:color="auto" w:fill="9AC2B9"/>
          </w:tcPr>
          <w:p w14:paraId="7844C214" w14:textId="5FFAD1D4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366056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3A16F8EE" w14:textId="77777777">
        <w:trPr>
          <w:trHeight w:val="942"/>
        </w:trPr>
        <w:tc>
          <w:tcPr>
            <w:tcW w:w="756" w:type="dxa"/>
            <w:vMerge w:val="restart"/>
            <w:textDirection w:val="btLr"/>
          </w:tcPr>
          <w:p w14:paraId="3CD11B6E" w14:textId="3F641F3E" w:rsidR="00706B22" w:rsidRDefault="00244F8B">
            <w:pPr>
              <w:pStyle w:val="TableParagraph"/>
              <w:spacing w:before="61" w:line="244" w:lineRule="auto"/>
              <w:ind w:left="54" w:right="46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 B</w:t>
            </w:r>
          </w:p>
        </w:tc>
        <w:tc>
          <w:tcPr>
            <w:tcW w:w="3881" w:type="dxa"/>
          </w:tcPr>
          <w:p w14:paraId="3D16252D" w14:textId="30F646F1" w:rsidR="00706B22" w:rsidRDefault="00244F8B">
            <w:pPr>
              <w:pStyle w:val="TableParagraph"/>
              <w:spacing w:before="56"/>
              <w:ind w:left="57" w:right="37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realizou revisões periódicas e documentadas da gestão de rejeitos para a </w:t>
            </w:r>
            <w:r w:rsidRPr="005277C7">
              <w:rPr>
                <w:sz w:val="18"/>
                <w:lang w:val="pt"/>
              </w:rPr>
              <w:t>instalação,</w:t>
            </w:r>
            <w:r w:rsidRPr="005277C7">
              <w:rPr>
                <w:lang w:val="pt"/>
              </w:rPr>
              <w:t xml:space="preserve"> </w:t>
            </w:r>
            <w:r w:rsidR="008633D3" w:rsidRPr="005277C7">
              <w:rPr>
                <w:sz w:val="18"/>
                <w:lang w:val="pt"/>
              </w:rPr>
              <w:t>porém</w:t>
            </w:r>
            <w:r w:rsidRPr="005277C7">
              <w:rPr>
                <w:sz w:val="18"/>
                <w:lang w:val="pt"/>
              </w:rPr>
              <w:t xml:space="preserve"> todos os requisitos </w:t>
            </w:r>
            <w:r w:rsidR="008633D3" w:rsidRPr="005277C7">
              <w:rPr>
                <w:sz w:val="18"/>
                <w:lang w:val="pt"/>
              </w:rPr>
              <w:t>do n</w:t>
            </w:r>
            <w:r w:rsidRPr="005277C7">
              <w:rPr>
                <w:sz w:val="18"/>
                <w:lang w:val="pt"/>
              </w:rPr>
              <w:t>ível A não foram</w:t>
            </w:r>
            <w:r>
              <w:rPr>
                <w:sz w:val="18"/>
                <w:lang w:val="pt"/>
              </w:rPr>
              <w:t xml:space="preserve"> atendidos?</w:t>
            </w:r>
          </w:p>
        </w:tc>
        <w:tc>
          <w:tcPr>
            <w:tcW w:w="576" w:type="dxa"/>
          </w:tcPr>
          <w:p w14:paraId="159D08F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46DA87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DE5F5E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06BFCBA3" w14:textId="77777777">
        <w:trPr>
          <w:trHeight w:val="527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1E5898C8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47E9EDB9" w14:textId="03FECE63" w:rsidR="00706B22" w:rsidRDefault="00244F8B">
            <w:pPr>
              <w:pStyle w:val="TableParagraph"/>
              <w:spacing w:before="56"/>
              <w:ind w:left="57" w:right="13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plano de ação para atender a todos os requisitos </w:t>
            </w:r>
            <w:r w:rsidR="008633D3">
              <w:rPr>
                <w:sz w:val="18"/>
                <w:lang w:val="pt"/>
              </w:rPr>
              <w:t>do</w:t>
            </w:r>
            <w:r>
              <w:rPr>
                <w:sz w:val="18"/>
                <w:lang w:val="pt"/>
              </w:rPr>
              <w:t xml:space="preserve"> </w:t>
            </w:r>
            <w:r w:rsidR="008633D3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76" w:type="dxa"/>
          </w:tcPr>
          <w:p w14:paraId="7451AD78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7C78B79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E275A4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0249FFEE" w14:textId="77777777">
        <w:trPr>
          <w:trHeight w:val="733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14:paraId="06F3DE45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0" w:type="dxa"/>
            <w:gridSpan w:val="4"/>
            <w:shd w:val="clear" w:color="auto" w:fill="F2F2F2"/>
          </w:tcPr>
          <w:p w14:paraId="54A2BD6E" w14:textId="46D90DCF" w:rsidR="00706B22" w:rsidRPr="008633D3" w:rsidRDefault="00244F8B">
            <w:pPr>
              <w:pStyle w:val="TableParagraph"/>
              <w:spacing w:before="56"/>
              <w:ind w:left="57" w:right="113"/>
              <w:rPr>
                <w:i/>
                <w:sz w:val="18"/>
                <w:szCs w:val="18"/>
              </w:rPr>
            </w:pPr>
            <w:r w:rsidRPr="008633D3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8633D3">
              <w:rPr>
                <w:sz w:val="18"/>
                <w:szCs w:val="18"/>
                <w:lang w:val="pt"/>
              </w:rPr>
              <w:t xml:space="preserve"> perguntas d</w:t>
            </w:r>
            <w:r w:rsidR="008633D3">
              <w:rPr>
                <w:sz w:val="18"/>
                <w:szCs w:val="18"/>
                <w:lang w:val="pt"/>
              </w:rPr>
              <w:t>o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8633D3">
              <w:rPr>
                <w:i/>
                <w:sz w:val="18"/>
                <w:szCs w:val="18"/>
                <w:lang w:val="pt"/>
              </w:rPr>
              <w:t>como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 nível A. </w:t>
            </w:r>
            <w:r w:rsidR="00BF0C30">
              <w:rPr>
                <w:i/>
                <w:sz w:val="18"/>
                <w:szCs w:val="18"/>
                <w:lang w:val="pt"/>
              </w:rPr>
              <w:t xml:space="preserve">Caso 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não </w:t>
            </w:r>
            <w:r w:rsidR="00BF0C30">
              <w:rPr>
                <w:i/>
                <w:sz w:val="18"/>
                <w:szCs w:val="18"/>
                <w:lang w:val="pt"/>
              </w:rPr>
              <w:t xml:space="preserve">tenha </w:t>
            </w:r>
            <w:r w:rsidRPr="008633D3">
              <w:rPr>
                <w:i/>
                <w:sz w:val="18"/>
                <w:szCs w:val="18"/>
                <w:lang w:val="pt"/>
              </w:rPr>
              <w:t>respond</w:t>
            </w:r>
            <w:r w:rsidR="00BF0C30">
              <w:rPr>
                <w:i/>
                <w:sz w:val="18"/>
                <w:szCs w:val="18"/>
                <w:lang w:val="pt"/>
              </w:rPr>
              <w:t>ido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 "Sim" a todas as perguntas d</w:t>
            </w:r>
            <w:r w:rsidR="008633D3">
              <w:rPr>
                <w:i/>
                <w:sz w:val="18"/>
                <w:szCs w:val="18"/>
                <w:lang w:val="pt"/>
              </w:rPr>
              <w:t>o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8633D3">
              <w:rPr>
                <w:i/>
                <w:sz w:val="18"/>
                <w:szCs w:val="18"/>
                <w:lang w:val="pt"/>
              </w:rPr>
              <w:t>como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 nível C, a menos que</w:t>
            </w:r>
            <w:r w:rsidR="008633D3">
              <w:rPr>
                <w:i/>
                <w:sz w:val="18"/>
                <w:szCs w:val="18"/>
                <w:lang w:val="pt"/>
              </w:rPr>
              <w:t xml:space="preserve"> tenha </w:t>
            </w:r>
            <w:r w:rsidRPr="008633D3">
              <w:rPr>
                <w:i/>
                <w:sz w:val="18"/>
                <w:szCs w:val="18"/>
                <w:lang w:val="pt"/>
              </w:rPr>
              <w:t>respond</w:t>
            </w:r>
            <w:r w:rsidR="008633D3">
              <w:rPr>
                <w:i/>
                <w:sz w:val="18"/>
                <w:szCs w:val="18"/>
                <w:lang w:val="pt"/>
              </w:rPr>
              <w:t xml:space="preserve">ido </w:t>
            </w:r>
            <w:r w:rsidRPr="008633D3">
              <w:rPr>
                <w:i/>
                <w:sz w:val="18"/>
                <w:szCs w:val="18"/>
                <w:lang w:val="pt"/>
              </w:rPr>
              <w:t xml:space="preserve">"não" porque todos os requisitos </w:t>
            </w:r>
            <w:r w:rsidR="008633D3">
              <w:rPr>
                <w:i/>
                <w:sz w:val="18"/>
                <w:szCs w:val="18"/>
                <w:lang w:val="pt"/>
              </w:rPr>
              <w:t>do n</w:t>
            </w:r>
            <w:r w:rsidRPr="008633D3">
              <w:rPr>
                <w:i/>
                <w:sz w:val="18"/>
                <w:szCs w:val="18"/>
                <w:lang w:val="pt"/>
              </w:rPr>
              <w:t>ível A foram atendidos.</w:t>
            </w:r>
          </w:p>
        </w:tc>
      </w:tr>
      <w:tr w:rsidR="00706B22" w14:paraId="6E9C4688" w14:textId="77777777">
        <w:trPr>
          <w:trHeight w:val="736"/>
        </w:trPr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6BEBEE34" w14:textId="579172E3" w:rsidR="00706B22" w:rsidRDefault="00244F8B">
            <w:pPr>
              <w:pStyle w:val="TableParagraph"/>
              <w:spacing w:before="61" w:line="244" w:lineRule="auto"/>
              <w:ind w:left="57" w:right="596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</w:t>
            </w:r>
          </w:p>
        </w:tc>
        <w:tc>
          <w:tcPr>
            <w:tcW w:w="3881" w:type="dxa"/>
          </w:tcPr>
          <w:p w14:paraId="551E2931" w14:textId="1897DC96" w:rsidR="00706B22" w:rsidRPr="00BA2F0E" w:rsidRDefault="00244F8B">
            <w:pPr>
              <w:pStyle w:val="TableParagraph"/>
              <w:spacing w:before="56"/>
              <w:ind w:left="57" w:right="387"/>
              <w:rPr>
                <w:sz w:val="18"/>
                <w:szCs w:val="18"/>
              </w:rPr>
            </w:pPr>
            <w:r w:rsidRPr="00BA2F0E">
              <w:rPr>
                <w:sz w:val="18"/>
                <w:szCs w:val="18"/>
                <w:lang w:val="pt"/>
              </w:rPr>
              <w:t>Foi realizada uma auditoria interna e determinou</w:t>
            </w:r>
            <w:r w:rsidR="003E3890">
              <w:rPr>
                <w:sz w:val="18"/>
                <w:szCs w:val="18"/>
                <w:lang w:val="pt"/>
              </w:rPr>
              <w:t>-se</w:t>
            </w:r>
            <w:r w:rsidRPr="00BA2F0E">
              <w:rPr>
                <w:sz w:val="18"/>
                <w:szCs w:val="18"/>
                <w:lang w:val="pt"/>
              </w:rPr>
              <w:t xml:space="preserve"> que os seguintes requisitos foram cumpridos para a </w:t>
            </w:r>
            <w:r w:rsidR="001C201B" w:rsidRPr="001C201B">
              <w:rPr>
                <w:sz w:val="18"/>
                <w:szCs w:val="18"/>
                <w:lang w:val="pt"/>
              </w:rPr>
              <w:t>instalação</w:t>
            </w:r>
            <w:r w:rsidRPr="001C201B">
              <w:rPr>
                <w:sz w:val="18"/>
                <w:szCs w:val="18"/>
                <w:lang w:val="pt"/>
              </w:rPr>
              <w:t>?</w:t>
            </w:r>
          </w:p>
        </w:tc>
        <w:tc>
          <w:tcPr>
            <w:tcW w:w="576" w:type="dxa"/>
          </w:tcPr>
          <w:p w14:paraId="011F27BA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343C5C4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A06B6B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29D5FE2" w14:textId="77777777">
        <w:trPr>
          <w:trHeight w:val="527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C4AD2E7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5D89DFBA" w14:textId="2D630B91" w:rsidR="00706B22" w:rsidRDefault="00244F8B">
            <w:pPr>
              <w:pStyle w:val="TableParagraph"/>
              <w:spacing w:before="56"/>
              <w:ind w:left="362" w:right="150"/>
              <w:rPr>
                <w:sz w:val="18"/>
              </w:rPr>
            </w:pPr>
            <w:r>
              <w:rPr>
                <w:sz w:val="18"/>
                <w:lang w:val="pt"/>
              </w:rPr>
              <w:t>As revisões de ge</w:t>
            </w:r>
            <w:r w:rsidR="003E3890">
              <w:rPr>
                <w:sz w:val="18"/>
                <w:lang w:val="pt"/>
              </w:rPr>
              <w:t>stão</w:t>
            </w:r>
            <w:r>
              <w:rPr>
                <w:sz w:val="18"/>
                <w:lang w:val="pt"/>
              </w:rPr>
              <w:t xml:space="preserve"> de rejeitos são realizadas</w:t>
            </w:r>
            <w:r w:rsidR="00F36E38">
              <w:rPr>
                <w:sz w:val="18"/>
                <w:lang w:val="pt"/>
              </w:rPr>
              <w:t>:</w:t>
            </w:r>
            <w:r>
              <w:rPr>
                <w:sz w:val="18"/>
                <w:lang w:val="pt"/>
              </w:rPr>
              <w:t xml:space="preserve"> anualmente?</w:t>
            </w:r>
          </w:p>
        </w:tc>
        <w:tc>
          <w:tcPr>
            <w:tcW w:w="576" w:type="dxa"/>
          </w:tcPr>
          <w:p w14:paraId="0D58CD7F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2D03C55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9A74F6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A55C857" w14:textId="77777777">
        <w:trPr>
          <w:trHeight w:val="527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A742F8D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14:paraId="165114E2" w14:textId="7998BEA2" w:rsidR="00706B22" w:rsidRDefault="00244F8B">
            <w:pPr>
              <w:pStyle w:val="TableParagraph"/>
              <w:spacing w:before="56"/>
              <w:ind w:left="362" w:right="472"/>
              <w:rPr>
                <w:sz w:val="18"/>
              </w:rPr>
            </w:pPr>
            <w:r>
              <w:rPr>
                <w:sz w:val="18"/>
                <w:lang w:val="pt"/>
              </w:rPr>
              <w:t>As revisões de ge</w:t>
            </w:r>
            <w:r w:rsidR="003E3890">
              <w:rPr>
                <w:sz w:val="18"/>
                <w:lang w:val="pt"/>
              </w:rPr>
              <w:t>stão</w:t>
            </w:r>
            <w:r>
              <w:rPr>
                <w:sz w:val="18"/>
                <w:lang w:val="pt"/>
              </w:rPr>
              <w:t xml:space="preserve"> de rejeitos estão em conformidade com o Guia de Rejeitos?</w:t>
            </w:r>
          </w:p>
        </w:tc>
        <w:tc>
          <w:tcPr>
            <w:tcW w:w="576" w:type="dxa"/>
          </w:tcPr>
          <w:p w14:paraId="3F9AE1B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33D20B7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C0F845E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787FBCB8" w14:textId="77777777">
        <w:trPr>
          <w:trHeight w:val="529"/>
        </w:trPr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7F3824D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0" w:type="dxa"/>
            <w:gridSpan w:val="4"/>
            <w:shd w:val="clear" w:color="auto" w:fill="F2F2F2"/>
          </w:tcPr>
          <w:p w14:paraId="03DAB5DE" w14:textId="17F678E4" w:rsidR="00706B22" w:rsidRPr="003E3890" w:rsidRDefault="00244F8B">
            <w:pPr>
              <w:pStyle w:val="TableParagraph"/>
              <w:spacing w:before="56"/>
              <w:ind w:left="57" w:right="313"/>
              <w:rPr>
                <w:i/>
                <w:sz w:val="18"/>
                <w:szCs w:val="18"/>
              </w:rPr>
            </w:pPr>
            <w:r w:rsidRPr="003E3890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3E3890">
              <w:rPr>
                <w:sz w:val="18"/>
                <w:szCs w:val="18"/>
                <w:lang w:val="pt"/>
              </w:rPr>
              <w:t xml:space="preserve"> perguntas d</w:t>
            </w:r>
            <w:r w:rsidR="003D6E04">
              <w:rPr>
                <w:sz w:val="18"/>
                <w:szCs w:val="18"/>
                <w:lang w:val="pt"/>
              </w:rPr>
              <w:t>o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 nível A, continue até a pergunta d</w:t>
            </w:r>
            <w:r w:rsidR="003D6E04">
              <w:rPr>
                <w:i/>
                <w:sz w:val="18"/>
                <w:szCs w:val="18"/>
                <w:lang w:val="pt"/>
              </w:rPr>
              <w:t>o n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ível AA. </w:t>
            </w:r>
            <w:r w:rsidR="00C67268">
              <w:rPr>
                <w:i/>
                <w:sz w:val="18"/>
                <w:szCs w:val="18"/>
                <w:lang w:val="pt"/>
              </w:rPr>
              <w:t xml:space="preserve">Caso 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não </w:t>
            </w:r>
            <w:r w:rsidR="00C67268">
              <w:rPr>
                <w:i/>
                <w:sz w:val="18"/>
                <w:szCs w:val="18"/>
                <w:lang w:val="pt"/>
              </w:rPr>
              <w:t xml:space="preserve">tenha </w:t>
            </w:r>
            <w:r w:rsidRPr="003E3890">
              <w:rPr>
                <w:i/>
                <w:sz w:val="18"/>
                <w:szCs w:val="18"/>
                <w:lang w:val="pt"/>
              </w:rPr>
              <w:t>respond</w:t>
            </w:r>
            <w:r w:rsidR="00C67268">
              <w:rPr>
                <w:i/>
                <w:sz w:val="18"/>
                <w:szCs w:val="18"/>
                <w:lang w:val="pt"/>
              </w:rPr>
              <w:t>ido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 "Sim" a todas as</w:t>
            </w:r>
            <w:r w:rsidRPr="003E3890">
              <w:rPr>
                <w:sz w:val="18"/>
                <w:szCs w:val="18"/>
                <w:lang w:val="pt"/>
              </w:rPr>
              <w:t xml:space="preserve"> perguntas d</w:t>
            </w:r>
            <w:r w:rsidR="003D6E04">
              <w:rPr>
                <w:sz w:val="18"/>
                <w:szCs w:val="18"/>
                <w:lang w:val="pt"/>
              </w:rPr>
              <w:t>o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 nível A, avalie a empresa </w:t>
            </w:r>
            <w:r w:rsidR="003D6E04">
              <w:rPr>
                <w:i/>
                <w:sz w:val="18"/>
                <w:szCs w:val="18"/>
                <w:lang w:val="pt"/>
              </w:rPr>
              <w:t>como</w:t>
            </w:r>
            <w:r w:rsidRPr="003E3890">
              <w:rPr>
                <w:i/>
                <w:sz w:val="18"/>
                <w:szCs w:val="18"/>
                <w:lang w:val="pt"/>
              </w:rPr>
              <w:t xml:space="preserve"> nível B.</w:t>
            </w:r>
          </w:p>
        </w:tc>
      </w:tr>
      <w:tr w:rsidR="00706B22" w14:paraId="057BD287" w14:textId="77777777">
        <w:trPr>
          <w:trHeight w:val="733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77CC17" w14:textId="02116A89" w:rsidR="00706B22" w:rsidRDefault="00244F8B">
            <w:pPr>
              <w:pStyle w:val="TableParagraph"/>
              <w:spacing w:before="63" w:line="244" w:lineRule="auto"/>
              <w:ind w:left="54" w:right="5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</w:t>
            </w: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29DD61E7" w14:textId="70F2EA82" w:rsidR="00706B22" w:rsidRDefault="00F36E38">
            <w:pPr>
              <w:pStyle w:val="TableParagraph"/>
              <w:spacing w:before="56"/>
              <w:ind w:left="59" w:right="147"/>
              <w:rPr>
                <w:sz w:val="18"/>
              </w:rPr>
            </w:pPr>
            <w:r>
              <w:rPr>
                <w:sz w:val="18"/>
                <w:lang w:val="pt"/>
              </w:rPr>
              <w:t>Foi realizada u</w:t>
            </w:r>
            <w:r w:rsidR="00244F8B">
              <w:rPr>
                <w:sz w:val="18"/>
                <w:lang w:val="pt"/>
              </w:rPr>
              <w:t>ma auditoria externa e determinou</w:t>
            </w:r>
            <w:r w:rsidR="00CC27EB">
              <w:rPr>
                <w:sz w:val="18"/>
                <w:lang w:val="pt"/>
              </w:rPr>
              <w:t>-se</w:t>
            </w:r>
            <w:r w:rsidR="00244F8B">
              <w:rPr>
                <w:sz w:val="18"/>
                <w:lang w:val="pt"/>
              </w:rPr>
              <w:t xml:space="preserve"> que todos os requisitos </w:t>
            </w:r>
            <w:r w:rsidR="00CC27EB">
              <w:rPr>
                <w:sz w:val="18"/>
                <w:lang w:val="pt"/>
              </w:rPr>
              <w:t>do n</w:t>
            </w:r>
            <w:r w:rsidR="00244F8B">
              <w:rPr>
                <w:sz w:val="18"/>
                <w:lang w:val="pt"/>
              </w:rPr>
              <w:t>ível</w:t>
            </w:r>
            <w:r w:rsidR="00CC27EB">
              <w:rPr>
                <w:sz w:val="18"/>
                <w:lang w:val="pt"/>
              </w:rPr>
              <w:t xml:space="preserve"> </w:t>
            </w:r>
            <w:r w:rsidR="00244F8B">
              <w:rPr>
                <w:sz w:val="18"/>
                <w:lang w:val="pt"/>
              </w:rPr>
              <w:t>A foram atendidos?</w:t>
            </w:r>
          </w:p>
        </w:tc>
        <w:tc>
          <w:tcPr>
            <w:tcW w:w="576" w:type="dxa"/>
          </w:tcPr>
          <w:p w14:paraId="2D01A2B3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32CB8751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513038B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61C6A0B" w14:textId="77777777">
        <w:trPr>
          <w:trHeight w:val="52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82F26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0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3E45C828" w14:textId="6F997D16" w:rsidR="00706B22" w:rsidRDefault="00244F8B">
            <w:pPr>
              <w:pStyle w:val="TableParagraph"/>
              <w:spacing w:before="56"/>
              <w:ind w:left="59" w:right="153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CC27EB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AA, continue até a pergunta </w:t>
            </w:r>
            <w:r w:rsidR="00CC27EB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AAA. Se não respondeu "Sim" à pergunta </w:t>
            </w:r>
            <w:r w:rsidR="00CC27EB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AA, avalie a empresa </w:t>
            </w:r>
            <w:r w:rsidR="00CC27EB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A.</w:t>
            </w:r>
          </w:p>
        </w:tc>
      </w:tr>
      <w:tr w:rsidR="00706B22" w14:paraId="1DD99F74" w14:textId="77777777">
        <w:trPr>
          <w:trHeight w:val="73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1CF4B9" w14:textId="31EBCC0A" w:rsidR="00706B22" w:rsidRDefault="00244F8B" w:rsidP="003011A8">
            <w:pPr>
              <w:pStyle w:val="TableParagraph"/>
              <w:spacing w:before="63" w:line="244" w:lineRule="auto"/>
              <w:ind w:left="113" w:right="55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AAA</w:t>
            </w: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00E5370D" w14:textId="4261FD0A" w:rsidR="00706B22" w:rsidRPr="00CC27EB" w:rsidRDefault="00244F8B">
            <w:pPr>
              <w:pStyle w:val="TableParagraph"/>
              <w:spacing w:before="56"/>
              <w:ind w:left="59" w:right="187"/>
              <w:rPr>
                <w:sz w:val="18"/>
                <w:szCs w:val="18"/>
              </w:rPr>
            </w:pPr>
            <w:r w:rsidRPr="00CC27EB">
              <w:rPr>
                <w:sz w:val="18"/>
                <w:szCs w:val="18"/>
                <w:lang w:val="pt"/>
              </w:rPr>
              <w:t xml:space="preserve">A auditoria externa do </w:t>
            </w:r>
            <w:r w:rsidR="00BB58C8">
              <w:rPr>
                <w:sz w:val="18"/>
                <w:szCs w:val="18"/>
                <w:lang w:val="pt"/>
              </w:rPr>
              <w:t>n</w:t>
            </w:r>
            <w:r w:rsidRPr="00CC27EB">
              <w:rPr>
                <w:sz w:val="18"/>
                <w:szCs w:val="18"/>
                <w:lang w:val="pt"/>
              </w:rPr>
              <w:t>ível AA incluiu uma avaliação da eficácia das revisões anuais d</w:t>
            </w:r>
            <w:r w:rsidR="00BB58C8">
              <w:rPr>
                <w:sz w:val="18"/>
                <w:szCs w:val="18"/>
                <w:lang w:val="pt"/>
              </w:rPr>
              <w:t>a</w:t>
            </w:r>
            <w:r w:rsidRPr="00CC27EB">
              <w:rPr>
                <w:sz w:val="18"/>
                <w:szCs w:val="18"/>
                <w:lang w:val="pt"/>
              </w:rPr>
              <w:t xml:space="preserve"> ge</w:t>
            </w:r>
            <w:r w:rsidR="00BB58C8">
              <w:rPr>
                <w:sz w:val="18"/>
                <w:szCs w:val="18"/>
                <w:lang w:val="pt"/>
              </w:rPr>
              <w:t>stão</w:t>
            </w:r>
            <w:r w:rsidRPr="00CC27EB">
              <w:rPr>
                <w:sz w:val="18"/>
                <w:szCs w:val="18"/>
                <w:lang w:val="pt"/>
              </w:rPr>
              <w:t xml:space="preserve"> de rejeitos?</w:t>
            </w:r>
          </w:p>
        </w:tc>
        <w:tc>
          <w:tcPr>
            <w:tcW w:w="576" w:type="dxa"/>
          </w:tcPr>
          <w:p w14:paraId="747D9907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1164A14D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C8CBA72" w14:textId="77777777" w:rsidR="00706B22" w:rsidRDefault="0070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B22" w14:paraId="1E1CCB96" w14:textId="77777777">
        <w:trPr>
          <w:trHeight w:val="52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C6D82B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0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275FB7D9" w14:textId="33D95CA4" w:rsidR="00706B22" w:rsidRDefault="00244F8B">
            <w:pPr>
              <w:pStyle w:val="TableParagraph"/>
              <w:spacing w:before="56"/>
              <w:ind w:left="59" w:right="394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BB58C8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AAA, avalie a empresa </w:t>
            </w:r>
            <w:r w:rsidR="00BB58C8">
              <w:rPr>
                <w:i/>
                <w:sz w:val="18"/>
                <w:lang w:val="pt"/>
              </w:rPr>
              <w:t>como n</w:t>
            </w:r>
            <w:r>
              <w:rPr>
                <w:i/>
                <w:sz w:val="18"/>
                <w:lang w:val="pt"/>
              </w:rPr>
              <w:t xml:space="preserve">ível AAA. </w:t>
            </w:r>
            <w:r w:rsidR="00C67268">
              <w:rPr>
                <w:i/>
                <w:sz w:val="18"/>
                <w:lang w:val="pt"/>
              </w:rPr>
              <w:t xml:space="preserve">Caso </w:t>
            </w:r>
            <w:r>
              <w:rPr>
                <w:i/>
                <w:sz w:val="18"/>
                <w:lang w:val="pt"/>
              </w:rPr>
              <w:t xml:space="preserve">não </w:t>
            </w:r>
            <w:r w:rsidR="00C67268">
              <w:rPr>
                <w:i/>
                <w:sz w:val="18"/>
                <w:lang w:val="pt"/>
              </w:rPr>
              <w:t>tenha</w:t>
            </w:r>
            <w:r w:rsidR="00354C24">
              <w:rPr>
                <w:i/>
                <w:sz w:val="18"/>
                <w:lang w:val="pt"/>
              </w:rPr>
              <w:t xml:space="preserve"> </w:t>
            </w:r>
            <w:r>
              <w:rPr>
                <w:i/>
                <w:sz w:val="18"/>
                <w:lang w:val="pt"/>
              </w:rPr>
              <w:t>respond</w:t>
            </w:r>
            <w:r w:rsidR="00C67268">
              <w:rPr>
                <w:i/>
                <w:sz w:val="18"/>
                <w:lang w:val="pt"/>
              </w:rPr>
              <w:t>ido</w:t>
            </w:r>
            <w:r>
              <w:rPr>
                <w:i/>
                <w:sz w:val="18"/>
                <w:lang w:val="pt"/>
              </w:rPr>
              <w:t xml:space="preserve"> "Sim" à pergunta </w:t>
            </w:r>
            <w:r w:rsidR="00BB58C8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AAA, avalie a empresa </w:t>
            </w:r>
            <w:r w:rsidR="00BB58C8">
              <w:rPr>
                <w:i/>
                <w:sz w:val="18"/>
                <w:lang w:val="pt"/>
              </w:rPr>
              <w:t>como n</w:t>
            </w:r>
            <w:r>
              <w:rPr>
                <w:i/>
                <w:sz w:val="18"/>
                <w:lang w:val="pt"/>
              </w:rPr>
              <w:t>ível AA.</w:t>
            </w:r>
          </w:p>
        </w:tc>
      </w:tr>
      <w:tr w:rsidR="00706B22" w14:paraId="61BAA6D4" w14:textId="77777777">
        <w:trPr>
          <w:trHeight w:val="633"/>
        </w:trPr>
        <w:tc>
          <w:tcPr>
            <w:tcW w:w="5815" w:type="dxa"/>
            <w:gridSpan w:val="4"/>
          </w:tcPr>
          <w:p w14:paraId="51BB0578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0ECDAD7B" w14:textId="4F667DCA" w:rsidR="00706B22" w:rsidRDefault="00244F8B">
            <w:pPr>
              <w:pStyle w:val="TableParagraph"/>
              <w:ind w:left="107"/>
              <w:rPr>
                <w:b/>
                <w:sz w:val="18"/>
              </w:rPr>
            </w:pPr>
            <w:bookmarkStart w:id="16" w:name="_Hlk28886765"/>
            <w:r>
              <w:rPr>
                <w:b/>
                <w:sz w:val="18"/>
                <w:lang w:val="pt"/>
              </w:rPr>
              <w:t xml:space="preserve">DESEMPENHO </w:t>
            </w:r>
            <w:r w:rsidR="00834256">
              <w:rPr>
                <w:b/>
                <w:sz w:val="18"/>
                <w:lang w:val="pt"/>
              </w:rPr>
              <w:t xml:space="preserve">AVALIADO </w:t>
            </w:r>
            <w:r>
              <w:rPr>
                <w:b/>
                <w:sz w:val="18"/>
                <w:lang w:val="pt"/>
              </w:rPr>
              <w:t>PARA O INDICADOR 4</w:t>
            </w:r>
            <w:bookmarkEnd w:id="16"/>
          </w:p>
        </w:tc>
        <w:tc>
          <w:tcPr>
            <w:tcW w:w="3261" w:type="dxa"/>
          </w:tcPr>
          <w:p w14:paraId="0384F5D8" w14:textId="77777777" w:rsidR="00706B22" w:rsidRDefault="00706B22">
            <w:pPr>
              <w:pStyle w:val="TableParagraph"/>
              <w:spacing w:before="2"/>
              <w:rPr>
                <w:sz w:val="17"/>
              </w:rPr>
            </w:pPr>
          </w:p>
          <w:p w14:paraId="1ED80EC0" w14:textId="77777777" w:rsidR="00706B22" w:rsidRDefault="00244F8B">
            <w:pPr>
              <w:pStyle w:val="TableParagraph"/>
              <w:tabs>
                <w:tab w:val="left" w:pos="1982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Nível:</w:t>
            </w:r>
            <w:r>
              <w:rPr>
                <w:b/>
                <w:sz w:val="18"/>
                <w:u w:val="single"/>
                <w:lang w:val="pt"/>
              </w:rPr>
              <w:tab/>
            </w:r>
          </w:p>
        </w:tc>
      </w:tr>
    </w:tbl>
    <w:p w14:paraId="509EED01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7BF71EF8" w14:textId="77777777" w:rsidR="00706B22" w:rsidRDefault="00706B22">
      <w:pPr>
        <w:pStyle w:val="Corpodetexto"/>
        <w:rPr>
          <w:sz w:val="20"/>
        </w:rPr>
      </w:pPr>
    </w:p>
    <w:p w14:paraId="526C079B" w14:textId="77777777" w:rsidR="00706B22" w:rsidRDefault="00706B22">
      <w:pPr>
        <w:pStyle w:val="Corpodetexto"/>
        <w:spacing w:before="8"/>
        <w:rPr>
          <w:sz w:val="21"/>
        </w:rPr>
      </w:pPr>
    </w:p>
    <w:p w14:paraId="156C945C" w14:textId="550D98AA" w:rsidR="00706B22" w:rsidRDefault="00244F8B">
      <w:pPr>
        <w:ind w:left="681"/>
        <w:rPr>
          <w:sz w:val="24"/>
        </w:rPr>
      </w:pPr>
      <w:r>
        <w:rPr>
          <w:color w:val="478198"/>
          <w:sz w:val="24"/>
          <w:u w:val="single" w:color="478198"/>
          <w:lang w:val="pt"/>
        </w:rPr>
        <w:t xml:space="preserve">INDICADOR 5: MANUAL </w:t>
      </w:r>
      <w:r w:rsidR="00EE7E19">
        <w:rPr>
          <w:color w:val="478198"/>
          <w:sz w:val="24"/>
          <w:u w:val="single" w:color="478198"/>
          <w:lang w:val="pt"/>
        </w:rPr>
        <w:t xml:space="preserve">de </w:t>
      </w:r>
      <w:r w:rsidR="00060D6E">
        <w:rPr>
          <w:color w:val="478198"/>
          <w:sz w:val="24"/>
          <w:u w:val="single" w:color="478198"/>
          <w:lang w:val="pt"/>
        </w:rPr>
        <w:t>OM</w:t>
      </w:r>
      <w:r w:rsidR="00026FD4">
        <w:rPr>
          <w:color w:val="478198"/>
          <w:sz w:val="24"/>
          <w:u w:val="single" w:color="478198"/>
          <w:lang w:val="pt"/>
        </w:rPr>
        <w:t>C</w:t>
      </w:r>
    </w:p>
    <w:p w14:paraId="0184591B" w14:textId="77777777" w:rsidR="00706B22" w:rsidRDefault="00706B22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88"/>
        <w:gridCol w:w="576"/>
        <w:gridCol w:w="583"/>
        <w:gridCol w:w="3276"/>
      </w:tblGrid>
      <w:tr w:rsidR="00706B22" w14:paraId="09C09F9F" w14:textId="77777777">
        <w:trPr>
          <w:trHeight w:val="587"/>
        </w:trPr>
        <w:tc>
          <w:tcPr>
            <w:tcW w:w="754" w:type="dxa"/>
            <w:shd w:val="clear" w:color="auto" w:fill="9AC2B9"/>
          </w:tcPr>
          <w:p w14:paraId="4D5AFF74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8" w:type="dxa"/>
            <w:shd w:val="clear" w:color="auto" w:fill="9AC2B9"/>
          </w:tcPr>
          <w:p w14:paraId="3706EA25" w14:textId="77777777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9AC2B9"/>
          </w:tcPr>
          <w:p w14:paraId="1F516D0D" w14:textId="25889361" w:rsidR="00706B22" w:rsidRDefault="00060D6E" w:rsidP="00060D6E">
            <w:pPr>
              <w:pStyle w:val="TableParagraph"/>
              <w:spacing w:before="174"/>
              <w:ind w:left="13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SIM</w:t>
            </w:r>
          </w:p>
        </w:tc>
        <w:tc>
          <w:tcPr>
            <w:tcW w:w="583" w:type="dxa"/>
            <w:shd w:val="clear" w:color="auto" w:fill="9AC2B9"/>
          </w:tcPr>
          <w:p w14:paraId="11D15CE0" w14:textId="7CA587E3" w:rsidR="00706B22" w:rsidRDefault="00244F8B" w:rsidP="00060D6E">
            <w:pPr>
              <w:pStyle w:val="TableParagraph"/>
              <w:spacing w:before="174"/>
              <w:ind w:left="16"/>
              <w:rPr>
                <w:b/>
                <w:sz w:val="18"/>
              </w:rPr>
            </w:pPr>
            <w:r>
              <w:rPr>
                <w:b/>
                <w:w w:val="99"/>
                <w:sz w:val="18"/>
                <w:lang w:val="pt"/>
              </w:rPr>
              <w:t>N</w:t>
            </w:r>
            <w:r w:rsidR="00060D6E">
              <w:rPr>
                <w:b/>
                <w:w w:val="99"/>
                <w:sz w:val="18"/>
                <w:lang w:val="pt"/>
              </w:rPr>
              <w:t>ÃO</w:t>
            </w:r>
          </w:p>
        </w:tc>
        <w:tc>
          <w:tcPr>
            <w:tcW w:w="3276" w:type="dxa"/>
            <w:shd w:val="clear" w:color="auto" w:fill="9AC2B9"/>
          </w:tcPr>
          <w:p w14:paraId="27E4A5FD" w14:textId="7137F8EB" w:rsidR="00706B22" w:rsidRDefault="00244F8B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DESCRIÇÃO E </w:t>
            </w:r>
            <w:r w:rsidR="00060D6E">
              <w:rPr>
                <w:b/>
                <w:sz w:val="18"/>
                <w:lang w:val="pt"/>
              </w:rPr>
              <w:t>FATOS</w:t>
            </w:r>
          </w:p>
        </w:tc>
      </w:tr>
      <w:tr w:rsidR="00706B22" w14:paraId="0567E350" w14:textId="77777777">
        <w:trPr>
          <w:trHeight w:val="736"/>
        </w:trPr>
        <w:tc>
          <w:tcPr>
            <w:tcW w:w="754" w:type="dxa"/>
            <w:vMerge w:val="restart"/>
            <w:textDirection w:val="btLr"/>
          </w:tcPr>
          <w:p w14:paraId="3DB85FE4" w14:textId="0DA345B5" w:rsidR="00706B22" w:rsidRDefault="00244F8B">
            <w:pPr>
              <w:pStyle w:val="TableParagraph"/>
              <w:spacing w:before="61" w:line="244" w:lineRule="auto"/>
              <w:ind w:left="57" w:right="46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B</w:t>
            </w:r>
          </w:p>
        </w:tc>
        <w:tc>
          <w:tcPr>
            <w:tcW w:w="3888" w:type="dxa"/>
          </w:tcPr>
          <w:p w14:paraId="65439274" w14:textId="7E27BCD0" w:rsidR="00706B22" w:rsidRPr="00337F3A" w:rsidRDefault="00244F8B">
            <w:pPr>
              <w:pStyle w:val="TableParagraph"/>
              <w:spacing w:before="56"/>
              <w:ind w:left="54" w:right="161"/>
              <w:jc w:val="both"/>
              <w:rPr>
                <w:sz w:val="18"/>
                <w:szCs w:val="18"/>
              </w:rPr>
            </w:pPr>
            <w:r w:rsidRPr="00337F3A">
              <w:rPr>
                <w:sz w:val="18"/>
                <w:szCs w:val="18"/>
                <w:lang w:val="pt"/>
              </w:rPr>
              <w:t xml:space="preserve">A empresa desenvolveu um </w:t>
            </w:r>
            <w:r w:rsidR="001B5EED">
              <w:rPr>
                <w:sz w:val="18"/>
                <w:szCs w:val="18"/>
                <w:lang w:val="pt"/>
              </w:rPr>
              <w:t>M</w:t>
            </w:r>
            <w:r w:rsidRPr="00337F3A">
              <w:rPr>
                <w:sz w:val="18"/>
                <w:szCs w:val="18"/>
                <w:lang w:val="pt"/>
              </w:rPr>
              <w:t xml:space="preserve">anual </w:t>
            </w:r>
            <w:r w:rsidR="00EE7E19">
              <w:rPr>
                <w:sz w:val="18"/>
                <w:szCs w:val="18"/>
                <w:lang w:val="pt"/>
              </w:rPr>
              <w:t xml:space="preserve">de </w:t>
            </w:r>
            <w:r w:rsidRPr="00337F3A">
              <w:rPr>
                <w:sz w:val="18"/>
                <w:szCs w:val="18"/>
                <w:lang w:val="pt"/>
              </w:rPr>
              <w:t>OM</w:t>
            </w:r>
            <w:r w:rsidR="00026FD4">
              <w:rPr>
                <w:sz w:val="18"/>
                <w:szCs w:val="18"/>
                <w:lang w:val="pt"/>
              </w:rPr>
              <w:t>C</w:t>
            </w:r>
            <w:r w:rsidRPr="00337F3A">
              <w:rPr>
                <w:sz w:val="18"/>
                <w:szCs w:val="18"/>
                <w:lang w:val="pt"/>
              </w:rPr>
              <w:t xml:space="preserve"> para </w:t>
            </w:r>
            <w:r w:rsidRPr="00EE7E19">
              <w:rPr>
                <w:sz w:val="18"/>
                <w:szCs w:val="18"/>
                <w:lang w:val="pt"/>
              </w:rPr>
              <w:t>a instalação de rejeitos,</w:t>
            </w:r>
            <w:r w:rsidRPr="00337F3A">
              <w:rPr>
                <w:sz w:val="18"/>
                <w:szCs w:val="18"/>
                <w:lang w:val="pt"/>
              </w:rPr>
              <w:t xml:space="preserve"> mas o manual</w:t>
            </w:r>
            <w:r w:rsidR="00BE7E0A">
              <w:rPr>
                <w:sz w:val="18"/>
                <w:szCs w:val="18"/>
                <w:lang w:val="pt"/>
              </w:rPr>
              <w:t xml:space="preserve"> </w:t>
            </w:r>
            <w:r w:rsidRPr="00337F3A">
              <w:rPr>
                <w:sz w:val="18"/>
                <w:szCs w:val="18"/>
                <w:lang w:val="pt"/>
              </w:rPr>
              <w:t xml:space="preserve">não está em conformidade com o </w:t>
            </w:r>
            <w:r w:rsidR="001B5EED">
              <w:rPr>
                <w:sz w:val="18"/>
                <w:szCs w:val="18"/>
                <w:lang w:val="pt"/>
              </w:rPr>
              <w:t>Manual de OMC</w:t>
            </w:r>
            <w:r w:rsidRPr="00337F3A">
              <w:rPr>
                <w:sz w:val="18"/>
                <w:szCs w:val="18"/>
                <w:lang w:val="pt"/>
              </w:rPr>
              <w:t>?</w:t>
            </w:r>
          </w:p>
        </w:tc>
        <w:tc>
          <w:tcPr>
            <w:tcW w:w="576" w:type="dxa"/>
          </w:tcPr>
          <w:p w14:paraId="6C566A2B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4A33E164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 w14:paraId="435A9737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1678E907" w14:textId="77777777">
        <w:trPr>
          <w:trHeight w:val="527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7D882EBA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 w14:paraId="6C759E63" w14:textId="2F1076C6" w:rsidR="00706B22" w:rsidRDefault="00244F8B">
            <w:pPr>
              <w:pStyle w:val="TableParagraph"/>
              <w:spacing w:before="56"/>
              <w:ind w:left="54" w:right="14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empresa desenvolveu um plano de ação para atender todos os requisitos </w:t>
            </w:r>
            <w:r w:rsidR="00BE7E0A">
              <w:rPr>
                <w:sz w:val="18"/>
                <w:lang w:val="pt"/>
              </w:rPr>
              <w:t>do n</w:t>
            </w:r>
            <w:r>
              <w:rPr>
                <w:sz w:val="18"/>
                <w:lang w:val="pt"/>
              </w:rPr>
              <w:t>ível A?</w:t>
            </w:r>
          </w:p>
        </w:tc>
        <w:tc>
          <w:tcPr>
            <w:tcW w:w="576" w:type="dxa"/>
          </w:tcPr>
          <w:p w14:paraId="774A2FE0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741BA493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 w14:paraId="63859383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29795C9C" w14:textId="77777777">
        <w:trPr>
          <w:trHeight w:val="942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37905C41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  <w:gridSpan w:val="4"/>
            <w:shd w:val="clear" w:color="auto" w:fill="F2F2F2"/>
          </w:tcPr>
          <w:p w14:paraId="382974FA" w14:textId="2426271F" w:rsidR="00706B22" w:rsidRPr="00537DAF" w:rsidRDefault="00244F8B" w:rsidP="00537DAF">
            <w:pPr>
              <w:pStyle w:val="TableParagraph"/>
              <w:spacing w:before="56"/>
              <w:ind w:left="54"/>
              <w:rPr>
                <w:i/>
                <w:sz w:val="18"/>
                <w:szCs w:val="18"/>
              </w:rPr>
            </w:pPr>
            <w:r w:rsidRPr="00BE7E0A">
              <w:rPr>
                <w:i/>
                <w:sz w:val="18"/>
                <w:szCs w:val="18"/>
                <w:lang w:val="pt"/>
              </w:rPr>
              <w:t>Se respondeu "Sim" a todas as</w:t>
            </w:r>
            <w:r w:rsidRPr="00BE7E0A">
              <w:rPr>
                <w:sz w:val="18"/>
                <w:szCs w:val="18"/>
                <w:lang w:val="pt"/>
              </w:rPr>
              <w:t xml:space="preserve"> perguntas d</w:t>
            </w:r>
            <w:r w:rsidR="00BE7E0A">
              <w:rPr>
                <w:sz w:val="18"/>
                <w:szCs w:val="18"/>
                <w:lang w:val="pt"/>
              </w:rPr>
              <w:t>o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BE7E0A">
              <w:rPr>
                <w:i/>
                <w:sz w:val="18"/>
                <w:szCs w:val="18"/>
                <w:lang w:val="pt"/>
              </w:rPr>
              <w:t>como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nível B</w:t>
            </w:r>
            <w:r w:rsidR="00537DAF">
              <w:rPr>
                <w:i/>
                <w:sz w:val="18"/>
                <w:szCs w:val="18"/>
                <w:lang w:val="pt"/>
              </w:rPr>
              <w:t xml:space="preserve">. Caso não tenha respondido </w:t>
            </w:r>
            <w:r w:rsidRPr="00BE7E0A">
              <w:rPr>
                <w:i/>
                <w:sz w:val="18"/>
                <w:szCs w:val="18"/>
                <w:lang w:val="pt"/>
              </w:rPr>
              <w:t>"Sim" a todas as perguntas d</w:t>
            </w:r>
            <w:r w:rsidR="00BE7E0A">
              <w:rPr>
                <w:i/>
                <w:sz w:val="18"/>
                <w:szCs w:val="18"/>
                <w:lang w:val="pt"/>
              </w:rPr>
              <w:t>o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nível B, avalie a empresa </w:t>
            </w:r>
            <w:r w:rsidR="00BE7E0A">
              <w:rPr>
                <w:i/>
                <w:sz w:val="18"/>
                <w:szCs w:val="18"/>
                <w:lang w:val="pt"/>
              </w:rPr>
              <w:t>como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nível C, a menos que </w:t>
            </w:r>
            <w:r w:rsidR="00BE7E0A">
              <w:rPr>
                <w:i/>
                <w:sz w:val="18"/>
                <w:szCs w:val="18"/>
                <w:lang w:val="pt"/>
              </w:rPr>
              <w:t>tenha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respond</w:t>
            </w:r>
            <w:r w:rsidR="00BE7E0A">
              <w:rPr>
                <w:i/>
                <w:sz w:val="18"/>
                <w:szCs w:val="18"/>
                <w:lang w:val="pt"/>
              </w:rPr>
              <w:t>ido</w:t>
            </w:r>
            <w:r w:rsidRPr="00BE7E0A">
              <w:rPr>
                <w:i/>
                <w:sz w:val="18"/>
                <w:szCs w:val="18"/>
                <w:lang w:val="pt"/>
              </w:rPr>
              <w:t xml:space="preserve"> "não" porque todos os requisitos </w:t>
            </w:r>
            <w:r w:rsidR="00BE7E0A">
              <w:rPr>
                <w:i/>
                <w:sz w:val="18"/>
                <w:szCs w:val="18"/>
                <w:lang w:val="pt"/>
              </w:rPr>
              <w:t>do n</w:t>
            </w:r>
            <w:r w:rsidRPr="00BE7E0A">
              <w:rPr>
                <w:i/>
                <w:sz w:val="18"/>
                <w:szCs w:val="18"/>
                <w:lang w:val="pt"/>
              </w:rPr>
              <w:t>ível A foram atendidos.</w:t>
            </w:r>
          </w:p>
        </w:tc>
      </w:tr>
      <w:tr w:rsidR="00706B22" w14:paraId="5A468AE9" w14:textId="77777777">
        <w:trPr>
          <w:trHeight w:val="940"/>
        </w:trPr>
        <w:tc>
          <w:tcPr>
            <w:tcW w:w="754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2FE29295" w14:textId="77777777" w:rsidR="00706B22" w:rsidRDefault="00244F8B">
            <w:pPr>
              <w:pStyle w:val="TableParagraph"/>
              <w:spacing w:before="61" w:line="244" w:lineRule="auto"/>
              <w:ind w:left="57" w:right="256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INDICADOR 5 NÍVEL A</w:t>
            </w:r>
          </w:p>
        </w:tc>
        <w:tc>
          <w:tcPr>
            <w:tcW w:w="3888" w:type="dxa"/>
          </w:tcPr>
          <w:p w14:paraId="221E23AA" w14:textId="7C08CA33" w:rsidR="00706B22" w:rsidRDefault="00244F8B">
            <w:pPr>
              <w:pStyle w:val="TableParagraph"/>
              <w:spacing w:before="56"/>
              <w:ind w:left="54" w:right="126"/>
              <w:rPr>
                <w:sz w:val="18"/>
              </w:rPr>
            </w:pPr>
            <w:r>
              <w:rPr>
                <w:sz w:val="18"/>
                <w:lang w:val="pt"/>
              </w:rPr>
              <w:t>Foi realizada uma auditoria interna e determinou</w:t>
            </w:r>
            <w:r w:rsidR="00D879FA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foi desenvolvido e implementado um </w:t>
            </w:r>
            <w:r w:rsidR="001B5EED">
              <w:rPr>
                <w:sz w:val="18"/>
                <w:lang w:val="pt"/>
              </w:rPr>
              <w:t>m</w:t>
            </w:r>
            <w:r>
              <w:rPr>
                <w:sz w:val="18"/>
                <w:lang w:val="pt"/>
              </w:rPr>
              <w:t>anual</w:t>
            </w:r>
            <w:r w:rsidR="001B5EED">
              <w:rPr>
                <w:sz w:val="18"/>
                <w:lang w:val="pt"/>
              </w:rPr>
              <w:t>,</w:t>
            </w:r>
            <w:r>
              <w:rPr>
                <w:sz w:val="18"/>
                <w:lang w:val="pt"/>
              </w:rPr>
              <w:t xml:space="preserve"> que está em conformidade com </w:t>
            </w:r>
            <w:r w:rsidR="001B5EED">
              <w:rPr>
                <w:sz w:val="18"/>
                <w:lang w:val="pt"/>
              </w:rPr>
              <w:t>o Manual de OMC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794AF9CF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4C5E7E39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 w14:paraId="601D2CA4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4559ED54" w14:textId="77777777">
        <w:trPr>
          <w:trHeight w:val="529"/>
        </w:trPr>
        <w:tc>
          <w:tcPr>
            <w:tcW w:w="75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F4BE5BC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  <w:gridSpan w:val="4"/>
            <w:shd w:val="clear" w:color="auto" w:fill="F2F2F2"/>
          </w:tcPr>
          <w:p w14:paraId="7DB93602" w14:textId="28B9536C" w:rsidR="00706B22" w:rsidRDefault="00244F8B">
            <w:pPr>
              <w:pStyle w:val="TableParagraph"/>
              <w:spacing w:before="56"/>
              <w:ind w:left="54" w:right="98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>Se respondeu "Sim" à pergunta d</w:t>
            </w:r>
            <w:r w:rsidR="00D879FA">
              <w:rPr>
                <w:i/>
                <w:sz w:val="18"/>
                <w:lang w:val="pt"/>
              </w:rPr>
              <w:t>o</w:t>
            </w:r>
            <w:r>
              <w:rPr>
                <w:i/>
                <w:sz w:val="18"/>
                <w:lang w:val="pt"/>
              </w:rPr>
              <w:t xml:space="preserve"> nível A, continue até a pergunta d</w:t>
            </w:r>
            <w:r w:rsidR="00D879FA">
              <w:rPr>
                <w:i/>
                <w:sz w:val="18"/>
                <w:lang w:val="pt"/>
              </w:rPr>
              <w:t>o n</w:t>
            </w:r>
            <w:r>
              <w:rPr>
                <w:i/>
                <w:sz w:val="18"/>
                <w:lang w:val="pt"/>
              </w:rPr>
              <w:t xml:space="preserve">ível AA. </w:t>
            </w:r>
            <w:r w:rsidR="00B43625">
              <w:rPr>
                <w:i/>
                <w:sz w:val="18"/>
                <w:lang w:val="pt"/>
              </w:rPr>
              <w:t xml:space="preserve">Caso não tenha respondido </w:t>
            </w:r>
            <w:r>
              <w:rPr>
                <w:i/>
                <w:sz w:val="18"/>
                <w:lang w:val="pt"/>
              </w:rPr>
              <w:t>"Sim" à pergunta d</w:t>
            </w:r>
            <w:r w:rsidR="00D879FA">
              <w:rPr>
                <w:i/>
                <w:sz w:val="18"/>
                <w:lang w:val="pt"/>
              </w:rPr>
              <w:t>o</w:t>
            </w:r>
            <w:r>
              <w:rPr>
                <w:i/>
                <w:sz w:val="18"/>
                <w:lang w:val="pt"/>
              </w:rPr>
              <w:t xml:space="preserve"> nível A, avalie a empresa </w:t>
            </w:r>
            <w:r w:rsidR="00D879FA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B.</w:t>
            </w:r>
          </w:p>
        </w:tc>
      </w:tr>
      <w:tr w:rsidR="00706B22" w14:paraId="6120A156" w14:textId="77777777">
        <w:trPr>
          <w:trHeight w:val="940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F27A12" w14:textId="13891E46" w:rsidR="00706B22" w:rsidRDefault="00244F8B">
            <w:pPr>
              <w:pStyle w:val="TableParagraph"/>
              <w:spacing w:before="63" w:line="244" w:lineRule="auto"/>
              <w:ind w:left="57" w:right="261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</w:t>
            </w:r>
          </w:p>
        </w:tc>
        <w:tc>
          <w:tcPr>
            <w:tcW w:w="3888" w:type="dxa"/>
            <w:tcBorders>
              <w:left w:val="single" w:sz="4" w:space="0" w:color="000000"/>
            </w:tcBorders>
          </w:tcPr>
          <w:p w14:paraId="6241D41C" w14:textId="328A8B50" w:rsidR="00706B22" w:rsidRDefault="00244F8B">
            <w:pPr>
              <w:pStyle w:val="TableParagraph"/>
              <w:spacing w:before="56"/>
              <w:ind w:left="56" w:right="76"/>
              <w:rPr>
                <w:sz w:val="18"/>
              </w:rPr>
            </w:pPr>
            <w:r>
              <w:rPr>
                <w:sz w:val="18"/>
                <w:lang w:val="pt"/>
              </w:rPr>
              <w:t>Foi realizada uma auditoria externa e determinou</w:t>
            </w:r>
            <w:r w:rsidR="002F74EA">
              <w:rPr>
                <w:sz w:val="18"/>
                <w:lang w:val="pt"/>
              </w:rPr>
              <w:t>-se</w:t>
            </w:r>
            <w:r>
              <w:rPr>
                <w:sz w:val="18"/>
                <w:lang w:val="pt"/>
              </w:rPr>
              <w:t xml:space="preserve"> que foi desenvolvido e implementado um manual</w:t>
            </w:r>
            <w:r w:rsidR="00191671">
              <w:rPr>
                <w:sz w:val="18"/>
                <w:lang w:val="pt"/>
              </w:rPr>
              <w:t>, que está</w:t>
            </w:r>
            <w:r>
              <w:rPr>
                <w:sz w:val="18"/>
                <w:lang w:val="pt"/>
              </w:rPr>
              <w:t xml:space="preserve"> em conformidade com o </w:t>
            </w:r>
            <w:r w:rsidR="0046780E">
              <w:rPr>
                <w:sz w:val="18"/>
                <w:lang w:val="pt"/>
              </w:rPr>
              <w:t>Manual de</w:t>
            </w:r>
            <w:r>
              <w:rPr>
                <w:sz w:val="18"/>
                <w:lang w:val="pt"/>
              </w:rPr>
              <w:t xml:space="preserve"> OM</w:t>
            </w:r>
            <w:r w:rsidR="00191671">
              <w:rPr>
                <w:sz w:val="18"/>
                <w:lang w:val="pt"/>
              </w:rPr>
              <w:t>C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127332A2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686A1903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 w14:paraId="494E6FB7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4B13CFE6" w14:textId="77777777">
        <w:trPr>
          <w:trHeight w:val="529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A42A0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3F3ABA8F" w14:textId="7957D944" w:rsidR="00706B22" w:rsidRDefault="00244F8B">
            <w:pPr>
              <w:pStyle w:val="TableParagraph"/>
              <w:spacing w:before="56"/>
              <w:ind w:left="56" w:right="159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2F74EA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AA, continue até a pergunta </w:t>
            </w:r>
            <w:r w:rsidR="002F74EA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AAA. </w:t>
            </w:r>
            <w:r w:rsidR="00B43625">
              <w:rPr>
                <w:i/>
                <w:sz w:val="18"/>
                <w:lang w:val="pt"/>
              </w:rPr>
              <w:t xml:space="preserve">Caso não tenha respondido </w:t>
            </w:r>
            <w:r>
              <w:rPr>
                <w:i/>
                <w:sz w:val="18"/>
                <w:lang w:val="pt"/>
              </w:rPr>
              <w:t xml:space="preserve">"Sim" à pergunta </w:t>
            </w:r>
            <w:r w:rsidR="002F74EA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AA, avalie a empresa </w:t>
            </w:r>
            <w:r w:rsidR="002F74EA">
              <w:rPr>
                <w:i/>
                <w:sz w:val="18"/>
                <w:lang w:val="pt"/>
              </w:rPr>
              <w:t>como</w:t>
            </w:r>
            <w:r>
              <w:rPr>
                <w:i/>
                <w:sz w:val="18"/>
                <w:lang w:val="pt"/>
              </w:rPr>
              <w:t xml:space="preserve"> nível A.</w:t>
            </w:r>
          </w:p>
        </w:tc>
      </w:tr>
      <w:tr w:rsidR="00706B22" w14:paraId="48F65895" w14:textId="77777777">
        <w:trPr>
          <w:trHeight w:val="940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1B7D20" w14:textId="0ADC7AAC" w:rsidR="00706B22" w:rsidRDefault="00244F8B">
            <w:pPr>
              <w:pStyle w:val="TableParagraph"/>
              <w:spacing w:before="63" w:line="244" w:lineRule="auto"/>
              <w:ind w:left="57" w:right="261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 NÍVEL AAA</w:t>
            </w:r>
          </w:p>
        </w:tc>
        <w:tc>
          <w:tcPr>
            <w:tcW w:w="3888" w:type="dxa"/>
            <w:tcBorders>
              <w:left w:val="single" w:sz="4" w:space="0" w:color="000000"/>
            </w:tcBorders>
          </w:tcPr>
          <w:p w14:paraId="039C14E9" w14:textId="09F28BE3" w:rsidR="00706B22" w:rsidRDefault="00244F8B">
            <w:pPr>
              <w:pStyle w:val="TableParagraph"/>
              <w:spacing w:before="56"/>
              <w:ind w:left="56" w:right="76"/>
              <w:rPr>
                <w:sz w:val="18"/>
              </w:rPr>
            </w:pPr>
            <w:r>
              <w:rPr>
                <w:sz w:val="18"/>
                <w:lang w:val="pt"/>
              </w:rPr>
              <w:t xml:space="preserve">A auditoria externa do </w:t>
            </w:r>
            <w:r w:rsidR="00773FAA">
              <w:rPr>
                <w:sz w:val="18"/>
                <w:lang w:val="pt"/>
              </w:rPr>
              <w:t>n</w:t>
            </w:r>
            <w:r>
              <w:rPr>
                <w:sz w:val="18"/>
                <w:lang w:val="pt"/>
              </w:rPr>
              <w:t xml:space="preserve">ível AA incluiu uma avaliação da eficácia do desenvolvimento e implementação do </w:t>
            </w:r>
            <w:r w:rsidR="008850A1">
              <w:rPr>
                <w:sz w:val="18"/>
                <w:lang w:val="pt"/>
              </w:rPr>
              <w:t>M</w:t>
            </w:r>
            <w:r>
              <w:rPr>
                <w:sz w:val="18"/>
                <w:lang w:val="pt"/>
              </w:rPr>
              <w:t>anual d</w:t>
            </w:r>
            <w:r w:rsidR="0014352F">
              <w:rPr>
                <w:sz w:val="18"/>
                <w:lang w:val="pt"/>
              </w:rPr>
              <w:t>e</w:t>
            </w:r>
            <w:r>
              <w:rPr>
                <w:sz w:val="18"/>
                <w:lang w:val="pt"/>
              </w:rPr>
              <w:t xml:space="preserve"> OM</w:t>
            </w:r>
            <w:r w:rsidR="0014352F">
              <w:rPr>
                <w:sz w:val="18"/>
                <w:lang w:val="pt"/>
              </w:rPr>
              <w:t>C</w:t>
            </w:r>
            <w:r>
              <w:rPr>
                <w:sz w:val="18"/>
                <w:lang w:val="pt"/>
              </w:rPr>
              <w:t>?</w:t>
            </w:r>
          </w:p>
        </w:tc>
        <w:tc>
          <w:tcPr>
            <w:tcW w:w="576" w:type="dxa"/>
          </w:tcPr>
          <w:p w14:paraId="15DAF1C8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0B7A55E8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 w14:paraId="6F3E6D5C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B22" w14:paraId="3E3E9772" w14:textId="77777777">
        <w:trPr>
          <w:trHeight w:val="529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B13734" w14:textId="77777777" w:rsidR="00706B22" w:rsidRDefault="00706B22"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  <w:gridSpan w:val="4"/>
            <w:tcBorders>
              <w:left w:val="single" w:sz="4" w:space="0" w:color="000000"/>
            </w:tcBorders>
            <w:shd w:val="clear" w:color="auto" w:fill="F2F2F2"/>
          </w:tcPr>
          <w:p w14:paraId="029F8F06" w14:textId="12FA2033" w:rsidR="00706B22" w:rsidRDefault="00244F8B">
            <w:pPr>
              <w:pStyle w:val="TableParagraph"/>
              <w:spacing w:before="56"/>
              <w:ind w:left="56" w:right="400"/>
              <w:rPr>
                <w:i/>
                <w:sz w:val="18"/>
              </w:rPr>
            </w:pPr>
            <w:r>
              <w:rPr>
                <w:i/>
                <w:sz w:val="18"/>
                <w:lang w:val="pt"/>
              </w:rPr>
              <w:t xml:space="preserve">Se respondeu "Sim" à pergunta </w:t>
            </w:r>
            <w:r w:rsidR="00773FAA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AAA, avalie a empresa </w:t>
            </w:r>
            <w:r w:rsidR="00773FAA">
              <w:rPr>
                <w:i/>
                <w:sz w:val="18"/>
                <w:lang w:val="pt"/>
              </w:rPr>
              <w:t>como n</w:t>
            </w:r>
            <w:r>
              <w:rPr>
                <w:i/>
                <w:sz w:val="18"/>
                <w:lang w:val="pt"/>
              </w:rPr>
              <w:t>ível AAA.</w:t>
            </w:r>
            <w:r w:rsidR="004A4CA0">
              <w:rPr>
                <w:i/>
                <w:sz w:val="18"/>
                <w:lang w:val="pt"/>
              </w:rPr>
              <w:t xml:space="preserve"> Caso </w:t>
            </w:r>
            <w:r>
              <w:rPr>
                <w:i/>
                <w:sz w:val="18"/>
                <w:lang w:val="pt"/>
              </w:rPr>
              <w:t>não</w:t>
            </w:r>
            <w:r w:rsidR="004A4CA0">
              <w:rPr>
                <w:i/>
                <w:sz w:val="18"/>
                <w:lang w:val="pt"/>
              </w:rPr>
              <w:t xml:space="preserve"> tenha</w:t>
            </w:r>
            <w:r>
              <w:rPr>
                <w:i/>
                <w:sz w:val="18"/>
                <w:lang w:val="pt"/>
              </w:rPr>
              <w:t xml:space="preserve"> respond</w:t>
            </w:r>
            <w:r w:rsidR="004A4CA0">
              <w:rPr>
                <w:i/>
                <w:sz w:val="18"/>
                <w:lang w:val="pt"/>
              </w:rPr>
              <w:t>ido</w:t>
            </w:r>
            <w:r>
              <w:rPr>
                <w:i/>
                <w:sz w:val="18"/>
                <w:lang w:val="pt"/>
              </w:rPr>
              <w:t xml:space="preserve"> "Sim" à pergunta </w:t>
            </w:r>
            <w:r w:rsidR="00773FAA">
              <w:rPr>
                <w:i/>
                <w:sz w:val="18"/>
                <w:lang w:val="pt"/>
              </w:rPr>
              <w:t xml:space="preserve">do </w:t>
            </w:r>
            <w:r>
              <w:rPr>
                <w:i/>
                <w:sz w:val="18"/>
                <w:lang w:val="pt"/>
              </w:rPr>
              <w:t xml:space="preserve">nível AAA, avalie a empresa </w:t>
            </w:r>
            <w:r w:rsidR="00773FAA">
              <w:rPr>
                <w:i/>
                <w:sz w:val="18"/>
                <w:lang w:val="pt"/>
              </w:rPr>
              <w:t>como n</w:t>
            </w:r>
            <w:r>
              <w:rPr>
                <w:i/>
                <w:sz w:val="18"/>
                <w:lang w:val="pt"/>
              </w:rPr>
              <w:t>ível AA.</w:t>
            </w:r>
          </w:p>
        </w:tc>
      </w:tr>
      <w:tr w:rsidR="00706B22" w14:paraId="603BD59C" w14:textId="77777777">
        <w:trPr>
          <w:trHeight w:val="632"/>
        </w:trPr>
        <w:tc>
          <w:tcPr>
            <w:tcW w:w="754" w:type="dxa"/>
            <w:tcBorders>
              <w:top w:val="single" w:sz="4" w:space="0" w:color="000000"/>
            </w:tcBorders>
          </w:tcPr>
          <w:p w14:paraId="0244C816" w14:textId="77777777" w:rsidR="00706B22" w:rsidRDefault="007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7" w:type="dxa"/>
            <w:gridSpan w:val="3"/>
          </w:tcPr>
          <w:p w14:paraId="23BCAC0A" w14:textId="1EAAD4D0" w:rsidR="00706B22" w:rsidRDefault="00244F8B">
            <w:pPr>
              <w:pStyle w:val="TableParagraph"/>
              <w:spacing w:before="78" w:line="276" w:lineRule="auto"/>
              <w:ind w:left="215" w:right="1426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 xml:space="preserve">DESEMPENHO </w:t>
            </w:r>
            <w:r w:rsidR="00773FAA">
              <w:rPr>
                <w:b/>
                <w:sz w:val="18"/>
                <w:lang w:val="pt"/>
              </w:rPr>
              <w:t xml:space="preserve">AVALIADO </w:t>
            </w:r>
            <w:r w:rsidR="00C70925">
              <w:rPr>
                <w:b/>
                <w:sz w:val="18"/>
                <w:lang w:val="pt"/>
              </w:rPr>
              <w:t>PARA O INDICADOR 5</w:t>
            </w:r>
          </w:p>
        </w:tc>
        <w:tc>
          <w:tcPr>
            <w:tcW w:w="3276" w:type="dxa"/>
          </w:tcPr>
          <w:p w14:paraId="1820D062" w14:textId="77777777" w:rsidR="00706B22" w:rsidRDefault="00706B22">
            <w:pPr>
              <w:pStyle w:val="TableParagraph"/>
              <w:rPr>
                <w:sz w:val="17"/>
              </w:rPr>
            </w:pPr>
          </w:p>
          <w:p w14:paraId="3DE6F46D" w14:textId="5ADAC2C3" w:rsidR="00706B22" w:rsidRDefault="00244F8B">
            <w:pPr>
              <w:pStyle w:val="TableParagraph"/>
              <w:tabs>
                <w:tab w:val="left" w:pos="1981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pt"/>
              </w:rPr>
              <w:t>Nível:</w:t>
            </w:r>
            <w:r w:rsidR="00C70925">
              <w:rPr>
                <w:b/>
                <w:sz w:val="18"/>
                <w:lang w:val="pt"/>
              </w:rPr>
              <w:t>________</w:t>
            </w:r>
          </w:p>
        </w:tc>
      </w:tr>
    </w:tbl>
    <w:p w14:paraId="727E9D9B" w14:textId="77777777" w:rsidR="00706B22" w:rsidRDefault="00706B22">
      <w:pPr>
        <w:rPr>
          <w:sz w:val="18"/>
        </w:rPr>
        <w:sectPr w:rsidR="00706B22">
          <w:pgSz w:w="12240" w:h="15840"/>
          <w:pgMar w:top="1500" w:right="1460" w:bottom="800" w:left="1020" w:header="567" w:footer="619" w:gutter="0"/>
          <w:cols w:space="720"/>
        </w:sectPr>
      </w:pPr>
    </w:p>
    <w:p w14:paraId="7E713EA3" w14:textId="77777777" w:rsidR="00706B22" w:rsidRDefault="00706B22">
      <w:pPr>
        <w:pStyle w:val="Corpodetexto"/>
        <w:rPr>
          <w:sz w:val="20"/>
        </w:rPr>
      </w:pPr>
    </w:p>
    <w:p w14:paraId="597CF2D1" w14:textId="77777777" w:rsidR="00706B22" w:rsidRDefault="00706B22">
      <w:pPr>
        <w:pStyle w:val="Corpodetexto"/>
        <w:rPr>
          <w:sz w:val="20"/>
        </w:rPr>
      </w:pPr>
    </w:p>
    <w:p w14:paraId="297C22A7" w14:textId="77777777" w:rsidR="00706B22" w:rsidRDefault="00706B22">
      <w:pPr>
        <w:pStyle w:val="Corpodetexto"/>
        <w:rPr>
          <w:sz w:val="20"/>
        </w:rPr>
      </w:pPr>
    </w:p>
    <w:p w14:paraId="1A4A3BA2" w14:textId="77777777" w:rsidR="00706B22" w:rsidRDefault="00706B22">
      <w:pPr>
        <w:pStyle w:val="Corpodetexto"/>
        <w:rPr>
          <w:sz w:val="20"/>
        </w:rPr>
      </w:pPr>
    </w:p>
    <w:p w14:paraId="2CDE7CF6" w14:textId="77777777" w:rsidR="00706B22" w:rsidRDefault="00706B22">
      <w:pPr>
        <w:pStyle w:val="Corpodetexto"/>
        <w:rPr>
          <w:sz w:val="20"/>
        </w:rPr>
      </w:pPr>
    </w:p>
    <w:p w14:paraId="6E6CAB4D" w14:textId="77777777" w:rsidR="00706B22" w:rsidRDefault="00706B22">
      <w:pPr>
        <w:pStyle w:val="Corpodetexto"/>
        <w:rPr>
          <w:sz w:val="20"/>
        </w:rPr>
      </w:pPr>
    </w:p>
    <w:p w14:paraId="59F4A32E" w14:textId="77777777" w:rsidR="00706B22" w:rsidRDefault="00706B22">
      <w:pPr>
        <w:pStyle w:val="Corpodetexto"/>
        <w:rPr>
          <w:sz w:val="20"/>
        </w:rPr>
      </w:pPr>
    </w:p>
    <w:p w14:paraId="1924FF71" w14:textId="77777777" w:rsidR="00706B22" w:rsidRDefault="00706B22">
      <w:pPr>
        <w:pStyle w:val="Corpodetexto"/>
        <w:rPr>
          <w:sz w:val="20"/>
        </w:rPr>
      </w:pPr>
    </w:p>
    <w:p w14:paraId="3B6862D3" w14:textId="77777777" w:rsidR="00706B22" w:rsidRDefault="00706B22">
      <w:pPr>
        <w:pStyle w:val="Corpodetexto"/>
        <w:rPr>
          <w:sz w:val="20"/>
        </w:rPr>
      </w:pPr>
    </w:p>
    <w:p w14:paraId="2EA40B26" w14:textId="77777777" w:rsidR="00706B22" w:rsidRDefault="00706B22">
      <w:pPr>
        <w:pStyle w:val="Corpodetexto"/>
        <w:rPr>
          <w:sz w:val="20"/>
        </w:rPr>
      </w:pPr>
    </w:p>
    <w:p w14:paraId="664C8A1E" w14:textId="77777777" w:rsidR="00706B22" w:rsidRDefault="00706B22">
      <w:pPr>
        <w:pStyle w:val="Corpodetexto"/>
        <w:rPr>
          <w:sz w:val="20"/>
        </w:rPr>
      </w:pPr>
    </w:p>
    <w:p w14:paraId="215B8E85" w14:textId="77777777" w:rsidR="00706B22" w:rsidRDefault="00706B22">
      <w:pPr>
        <w:pStyle w:val="Corpodetexto"/>
        <w:rPr>
          <w:sz w:val="20"/>
        </w:rPr>
      </w:pPr>
    </w:p>
    <w:p w14:paraId="50775430" w14:textId="77777777" w:rsidR="00706B22" w:rsidRDefault="00706B22">
      <w:pPr>
        <w:pStyle w:val="Corpodetexto"/>
        <w:rPr>
          <w:sz w:val="20"/>
        </w:rPr>
      </w:pPr>
    </w:p>
    <w:p w14:paraId="0CE5A768" w14:textId="77777777" w:rsidR="00706B22" w:rsidRDefault="00706B22">
      <w:pPr>
        <w:pStyle w:val="Corpodetexto"/>
        <w:rPr>
          <w:sz w:val="20"/>
        </w:rPr>
      </w:pPr>
    </w:p>
    <w:p w14:paraId="6153FED2" w14:textId="77777777" w:rsidR="00706B22" w:rsidRDefault="00706B22">
      <w:pPr>
        <w:pStyle w:val="Corpodetexto"/>
        <w:spacing w:before="1"/>
        <w:rPr>
          <w:sz w:val="13"/>
        </w:rPr>
      </w:pPr>
    </w:p>
    <w:p w14:paraId="6E63A769" w14:textId="77777777" w:rsidR="00706B22" w:rsidRDefault="00244F8B">
      <w:pPr>
        <w:pStyle w:val="Corpodetexto"/>
        <w:ind w:left="320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707C040" wp14:editId="4F66F8F8">
            <wp:extent cx="2663373" cy="729234"/>
            <wp:effectExtent l="0" t="0" r="0" b="0"/>
            <wp:docPr id="5" name="image5.png" descr="TSM-logo.png TS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373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6148" w14:textId="77777777" w:rsidR="00706B22" w:rsidRDefault="00706B22">
      <w:pPr>
        <w:pStyle w:val="Corpodetexto"/>
        <w:rPr>
          <w:sz w:val="20"/>
        </w:rPr>
      </w:pPr>
    </w:p>
    <w:p w14:paraId="0F12BDA2" w14:textId="77777777" w:rsidR="00706B22" w:rsidRDefault="00706B22">
      <w:pPr>
        <w:pStyle w:val="Corpodetexto"/>
        <w:rPr>
          <w:sz w:val="20"/>
        </w:rPr>
      </w:pPr>
    </w:p>
    <w:p w14:paraId="79FBF45E" w14:textId="0F7D33DD" w:rsidR="00354C24" w:rsidRPr="00E6196E" w:rsidRDefault="00354C24" w:rsidP="00354C24">
      <w:pPr>
        <w:spacing w:line="0" w:lineRule="atLeast"/>
        <w:jc w:val="center"/>
        <w:rPr>
          <w:b/>
          <w:sz w:val="21"/>
        </w:rPr>
      </w:pPr>
      <w:r w:rsidRPr="00E6196E">
        <w:rPr>
          <w:b/>
          <w:sz w:val="21"/>
        </w:rPr>
        <w:t>Para mais informações sobre</w:t>
      </w:r>
      <w:r w:rsidR="005D7A48">
        <w:rPr>
          <w:b/>
          <w:sz w:val="21"/>
        </w:rPr>
        <w:t xml:space="preserve"> a </w:t>
      </w:r>
      <w:r w:rsidRPr="00E6196E">
        <w:rPr>
          <w:b/>
          <w:sz w:val="21"/>
        </w:rPr>
        <w:t>TSM</w:t>
      </w:r>
      <w:r>
        <w:rPr>
          <w:b/>
          <w:sz w:val="21"/>
        </w:rPr>
        <w:t>,</w:t>
      </w:r>
      <w:r w:rsidRPr="00E6196E">
        <w:rPr>
          <w:b/>
          <w:sz w:val="21"/>
        </w:rPr>
        <w:t xml:space="preserve"> acessar:</w:t>
      </w:r>
    </w:p>
    <w:p w14:paraId="51DAB0D6" w14:textId="77777777" w:rsidR="00354C24" w:rsidRPr="00E6196E" w:rsidRDefault="00354C24" w:rsidP="00354C24">
      <w:pPr>
        <w:spacing w:line="242" w:lineRule="exact"/>
        <w:rPr>
          <w:rFonts w:eastAsia="Times New Roman"/>
        </w:rPr>
      </w:pPr>
    </w:p>
    <w:p w14:paraId="4DBED0CB" w14:textId="77777777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Associação de Mineração do Canadá (The Mining Association of Canada)</w:t>
      </w:r>
    </w:p>
    <w:p w14:paraId="2C5CC76D" w14:textId="77777777" w:rsidR="00354C24" w:rsidRPr="00E6196E" w:rsidRDefault="00354C24" w:rsidP="00354C24">
      <w:pPr>
        <w:spacing w:line="4" w:lineRule="exact"/>
        <w:rPr>
          <w:rFonts w:eastAsia="Times New Roman"/>
        </w:rPr>
      </w:pPr>
    </w:p>
    <w:p w14:paraId="7E5B659A" w14:textId="77777777" w:rsidR="00354C24" w:rsidRPr="00E6196E" w:rsidRDefault="00246BDE" w:rsidP="00354C24">
      <w:pPr>
        <w:spacing w:line="0" w:lineRule="atLeast"/>
        <w:jc w:val="center"/>
        <w:rPr>
          <w:color w:val="0000FF"/>
          <w:u w:val="single"/>
        </w:rPr>
      </w:pPr>
      <w:hyperlink r:id="rId15" w:history="1">
        <w:r w:rsidR="00354C24" w:rsidRPr="00E6196E">
          <w:rPr>
            <w:color w:val="0000FF"/>
            <w:u w:val="single"/>
          </w:rPr>
          <w:t>www.mining.ca/tsm</w:t>
        </w:r>
      </w:hyperlink>
    </w:p>
    <w:p w14:paraId="1355D051" w14:textId="77777777" w:rsidR="00354C24" w:rsidRPr="00E6196E" w:rsidRDefault="00354C24" w:rsidP="00354C24">
      <w:pPr>
        <w:spacing w:line="238" w:lineRule="exact"/>
        <w:rPr>
          <w:rFonts w:eastAsia="Times New Roman"/>
        </w:rPr>
      </w:pPr>
    </w:p>
    <w:p w14:paraId="5E256135" w14:textId="77777777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Associação de Mineração de Quebec (Quebec Mining Association)</w:t>
      </w:r>
    </w:p>
    <w:p w14:paraId="5B0F076B" w14:textId="77777777" w:rsidR="00354C24" w:rsidRPr="00E6196E" w:rsidRDefault="00354C24" w:rsidP="00354C24">
      <w:pPr>
        <w:spacing w:line="4" w:lineRule="exact"/>
        <w:rPr>
          <w:rFonts w:eastAsia="Times New Roman"/>
        </w:rPr>
      </w:pPr>
    </w:p>
    <w:p w14:paraId="6A9C738D" w14:textId="77777777" w:rsidR="00354C24" w:rsidRPr="00E6196E" w:rsidRDefault="00246BDE" w:rsidP="00354C24">
      <w:pPr>
        <w:spacing w:line="0" w:lineRule="atLeast"/>
        <w:jc w:val="center"/>
        <w:rPr>
          <w:color w:val="0000FF"/>
          <w:u w:val="single"/>
        </w:rPr>
      </w:pPr>
      <w:hyperlink r:id="rId16" w:history="1">
        <w:r w:rsidR="00354C24" w:rsidRPr="00E6196E">
          <w:rPr>
            <w:color w:val="0000FF"/>
            <w:u w:val="single"/>
          </w:rPr>
          <w:t>www.amq-inc.com</w:t>
        </w:r>
      </w:hyperlink>
    </w:p>
    <w:p w14:paraId="0F09E6B4" w14:textId="77777777" w:rsidR="00354C24" w:rsidRPr="00E6196E" w:rsidRDefault="00354C24" w:rsidP="00354C24">
      <w:pPr>
        <w:spacing w:line="235" w:lineRule="exact"/>
        <w:rPr>
          <w:rFonts w:eastAsia="Times New Roman"/>
        </w:rPr>
      </w:pPr>
    </w:p>
    <w:p w14:paraId="09E4523F" w14:textId="03450F33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 xml:space="preserve">Associação da Mineração da </w:t>
      </w:r>
      <w:r w:rsidR="00285CCE" w:rsidRPr="00E6196E">
        <w:rPr>
          <w:sz w:val="21"/>
        </w:rPr>
        <w:t>Finl</w:t>
      </w:r>
      <w:r w:rsidR="00FE75B4">
        <w:rPr>
          <w:sz w:val="21"/>
        </w:rPr>
        <w:t>â</w:t>
      </w:r>
      <w:r w:rsidR="00285CCE" w:rsidRPr="00E6196E">
        <w:rPr>
          <w:sz w:val="21"/>
        </w:rPr>
        <w:t>ndia</w:t>
      </w:r>
      <w:r w:rsidRPr="00E6196E">
        <w:rPr>
          <w:sz w:val="21"/>
        </w:rPr>
        <w:t xml:space="preserve"> (Finnish Mining Association - FinnMin)</w:t>
      </w:r>
    </w:p>
    <w:p w14:paraId="1733FFF9" w14:textId="77777777" w:rsidR="00354C24" w:rsidRPr="00E6196E" w:rsidRDefault="00354C24" w:rsidP="00354C24">
      <w:pPr>
        <w:spacing w:line="4" w:lineRule="exact"/>
        <w:rPr>
          <w:rFonts w:eastAsia="Times New Roman"/>
        </w:rPr>
      </w:pPr>
    </w:p>
    <w:p w14:paraId="40EFB911" w14:textId="77777777" w:rsidR="00354C24" w:rsidRPr="00E6196E" w:rsidRDefault="00246BDE" w:rsidP="00354C24">
      <w:pPr>
        <w:spacing w:line="0" w:lineRule="atLeast"/>
        <w:jc w:val="center"/>
        <w:rPr>
          <w:color w:val="0000FF"/>
          <w:u w:val="single"/>
        </w:rPr>
      </w:pPr>
      <w:hyperlink r:id="rId17" w:history="1">
        <w:r w:rsidR="00354C24" w:rsidRPr="00E6196E">
          <w:rPr>
            <w:color w:val="0000FF"/>
            <w:u w:val="single"/>
          </w:rPr>
          <w:t>www.kaivosvastuu.fi/in-english</w:t>
        </w:r>
      </w:hyperlink>
    </w:p>
    <w:p w14:paraId="479B9133" w14:textId="77777777" w:rsidR="00354C24" w:rsidRPr="00E6196E" w:rsidRDefault="00354C24" w:rsidP="00354C24">
      <w:pPr>
        <w:spacing w:line="235" w:lineRule="exact"/>
        <w:rPr>
          <w:rFonts w:eastAsia="Times New Roman"/>
        </w:rPr>
      </w:pPr>
    </w:p>
    <w:p w14:paraId="361E2B11" w14:textId="77777777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Câmara Argentina de Empresários da Mineração (The Argentinean Chamber of Mining Entrepreneurs - CAEM)</w:t>
      </w:r>
    </w:p>
    <w:p w14:paraId="3E670757" w14:textId="77777777" w:rsidR="00354C24" w:rsidRPr="00E6196E" w:rsidRDefault="00354C24" w:rsidP="00354C24">
      <w:pPr>
        <w:spacing w:line="4" w:lineRule="exact"/>
        <w:rPr>
          <w:rFonts w:eastAsia="Times New Roman"/>
        </w:rPr>
      </w:pPr>
    </w:p>
    <w:p w14:paraId="1191581E" w14:textId="77777777" w:rsidR="00354C24" w:rsidRPr="00E6196E" w:rsidRDefault="00246BDE" w:rsidP="00354C24">
      <w:pPr>
        <w:spacing w:line="0" w:lineRule="atLeast"/>
        <w:jc w:val="center"/>
        <w:rPr>
          <w:color w:val="0000FF"/>
          <w:u w:val="single"/>
        </w:rPr>
      </w:pPr>
      <w:hyperlink r:id="rId18" w:history="1">
        <w:r w:rsidR="00354C24" w:rsidRPr="00E6196E">
          <w:rPr>
            <w:color w:val="0000FF"/>
            <w:u w:val="single"/>
          </w:rPr>
          <w:t>www.caem.com.ar/hms/</w:t>
        </w:r>
      </w:hyperlink>
    </w:p>
    <w:p w14:paraId="0FEE43A1" w14:textId="77777777" w:rsidR="00354C24" w:rsidRPr="00E6196E" w:rsidRDefault="00354C24" w:rsidP="00354C24">
      <w:pPr>
        <w:spacing w:line="238" w:lineRule="exact"/>
        <w:rPr>
          <w:rFonts w:eastAsia="Times New Roman"/>
        </w:rPr>
      </w:pPr>
    </w:p>
    <w:p w14:paraId="42A52AF7" w14:textId="77777777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Câmara das Mineradoras de Botswana (Botswana Chamber of Mines)</w:t>
      </w:r>
    </w:p>
    <w:p w14:paraId="556E1767" w14:textId="77777777" w:rsidR="00354C24" w:rsidRPr="00E6196E" w:rsidRDefault="00354C24" w:rsidP="00354C24">
      <w:pPr>
        <w:spacing w:line="4" w:lineRule="exact"/>
        <w:rPr>
          <w:rFonts w:eastAsia="Times New Roman"/>
        </w:rPr>
      </w:pPr>
    </w:p>
    <w:p w14:paraId="7B84A3CE" w14:textId="77777777" w:rsidR="00354C24" w:rsidRPr="00E6196E" w:rsidRDefault="00246BDE" w:rsidP="00354C24">
      <w:pPr>
        <w:spacing w:line="0" w:lineRule="atLeast"/>
        <w:jc w:val="center"/>
        <w:rPr>
          <w:color w:val="0000FF"/>
          <w:u w:val="single"/>
        </w:rPr>
      </w:pPr>
      <w:hyperlink r:id="rId19" w:history="1">
        <w:r w:rsidR="00354C24" w:rsidRPr="00E6196E">
          <w:rPr>
            <w:color w:val="0000FF"/>
            <w:u w:val="single"/>
          </w:rPr>
          <w:t>www.bcm.org.bw</w:t>
        </w:r>
      </w:hyperlink>
    </w:p>
    <w:p w14:paraId="2A8D0A6D" w14:textId="77777777" w:rsidR="00354C24" w:rsidRPr="00E6196E" w:rsidRDefault="00354C24" w:rsidP="00354C24">
      <w:pPr>
        <w:spacing w:line="235" w:lineRule="exact"/>
        <w:rPr>
          <w:rFonts w:eastAsia="Times New Roman"/>
        </w:rPr>
      </w:pPr>
    </w:p>
    <w:p w14:paraId="7FD5C359" w14:textId="77777777" w:rsidR="00354C24" w:rsidRPr="00E6196E" w:rsidRDefault="00354C24" w:rsidP="00354C24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Confederação Nacional de Empresários da Mineração e Metalurgia (Confederación nacional de empresarios de la minería y de la metalurgia - CONFEDEM)</w:t>
      </w:r>
    </w:p>
    <w:p w14:paraId="46B41FAC" w14:textId="77777777" w:rsidR="00354C24" w:rsidRPr="00E6196E" w:rsidRDefault="00354C24" w:rsidP="00354C24">
      <w:pPr>
        <w:spacing w:line="1" w:lineRule="exact"/>
        <w:rPr>
          <w:rFonts w:eastAsia="Times New Roman"/>
        </w:rPr>
      </w:pPr>
    </w:p>
    <w:p w14:paraId="072FEA85" w14:textId="77777777" w:rsidR="00354C24" w:rsidRPr="00E6196E" w:rsidRDefault="00246BDE" w:rsidP="00354C24">
      <w:pPr>
        <w:spacing w:line="0" w:lineRule="atLeast"/>
        <w:jc w:val="center"/>
        <w:rPr>
          <w:color w:val="0000FF"/>
          <w:sz w:val="21"/>
          <w:u w:val="single"/>
        </w:rPr>
      </w:pPr>
      <w:hyperlink r:id="rId20" w:history="1">
        <w:r w:rsidR="00354C24" w:rsidRPr="00E6196E">
          <w:rPr>
            <w:color w:val="0000FF"/>
            <w:sz w:val="21"/>
            <w:u w:val="single"/>
          </w:rPr>
          <w:t>www.confedem.com</w:t>
        </w:r>
      </w:hyperlink>
    </w:p>
    <w:p w14:paraId="5444AC68" w14:textId="77777777" w:rsidR="00354C24" w:rsidRPr="00E6196E" w:rsidRDefault="00354C24" w:rsidP="00354C24">
      <w:pPr>
        <w:spacing w:line="200" w:lineRule="exact"/>
        <w:rPr>
          <w:rFonts w:eastAsia="Times New Roman"/>
        </w:rPr>
      </w:pPr>
    </w:p>
    <w:p w14:paraId="6997058B" w14:textId="77777777" w:rsidR="00354C24" w:rsidRPr="00E6196E" w:rsidRDefault="00354C24" w:rsidP="00354C24">
      <w:pPr>
        <w:spacing w:line="200" w:lineRule="exact"/>
        <w:rPr>
          <w:rFonts w:eastAsia="Times New Roman"/>
        </w:rPr>
      </w:pPr>
    </w:p>
    <w:p w14:paraId="61BC97AF" w14:textId="77777777" w:rsidR="00354C24" w:rsidRPr="00E6196E" w:rsidRDefault="00354C24" w:rsidP="00354C24">
      <w:pPr>
        <w:spacing w:line="334" w:lineRule="exact"/>
        <w:rPr>
          <w:rFonts w:eastAsia="Times New Roman"/>
        </w:rPr>
      </w:pPr>
    </w:p>
    <w:p w14:paraId="1B140DE3" w14:textId="77777777" w:rsidR="00354C24" w:rsidRPr="00E6196E" w:rsidRDefault="00354C24" w:rsidP="00354C24">
      <w:pPr>
        <w:spacing w:line="0" w:lineRule="atLeast"/>
        <w:jc w:val="center"/>
        <w:rPr>
          <w:i/>
          <w:sz w:val="18"/>
          <w:szCs w:val="18"/>
        </w:rPr>
      </w:pPr>
      <w:r w:rsidRPr="00E6196E">
        <w:rPr>
          <w:i/>
          <w:sz w:val="18"/>
          <w:szCs w:val="18"/>
        </w:rPr>
        <w:t>Está autorizada a reprodução da publicação para fins educativos ou sem interesses comerciais sem o consentimento da Associação de Mineração do Canadá, desde que a fonte original seja mencionada. Está proibida a reprodução da publicação para revenda, ou outros fins comerciais, sem o consentimento prévio e escrito da Associação de Mineração do Canadá (Mining Association of Canada).</w:t>
      </w:r>
    </w:p>
    <w:p w14:paraId="6B6573DC" w14:textId="77777777" w:rsidR="00354C24" w:rsidRPr="00E6196E" w:rsidRDefault="00354C24" w:rsidP="00354C24">
      <w:pPr>
        <w:spacing w:line="197" w:lineRule="exact"/>
        <w:jc w:val="center"/>
        <w:rPr>
          <w:rFonts w:eastAsia="Times New Roman"/>
          <w:sz w:val="18"/>
          <w:szCs w:val="18"/>
        </w:rPr>
      </w:pPr>
    </w:p>
    <w:p w14:paraId="2E1ABA2E" w14:textId="77777777" w:rsidR="00354C24" w:rsidRPr="00E6196E" w:rsidRDefault="00354C24" w:rsidP="00354C24">
      <w:pPr>
        <w:pStyle w:val="Corpodetexto"/>
        <w:spacing w:before="1"/>
        <w:jc w:val="center"/>
        <w:rPr>
          <w:iCs/>
          <w:sz w:val="18"/>
          <w:szCs w:val="18"/>
        </w:rPr>
      </w:pPr>
      <w:r w:rsidRPr="00E6196E">
        <w:rPr>
          <w:i/>
          <w:sz w:val="18"/>
          <w:szCs w:val="18"/>
        </w:rPr>
        <w:t>©2017 The Mining Association of Canada. Marca registrada: inclui, porém não se limita a Towards Sustainable Mining®, TSM®, as figuras dos arcos em forma de losango e os desenhos dos quadriláteros são também marcas registradas ou logomarcas da Associação de Mineração do Canadá e/ou em outros países.</w:t>
      </w:r>
    </w:p>
    <w:p w14:paraId="526548E8" w14:textId="77777777" w:rsidR="00354C24" w:rsidRPr="00E6196E" w:rsidRDefault="00354C24" w:rsidP="00354C24">
      <w:pPr>
        <w:pStyle w:val="Corpodetexto"/>
        <w:spacing w:before="1"/>
        <w:jc w:val="center"/>
        <w:rPr>
          <w:iCs/>
          <w:sz w:val="20"/>
          <w:szCs w:val="20"/>
        </w:rPr>
      </w:pPr>
    </w:p>
    <w:p w14:paraId="5D01A55A" w14:textId="77777777" w:rsidR="00706B22" w:rsidRDefault="00706B22">
      <w:pPr>
        <w:pStyle w:val="Corpodetexto"/>
        <w:spacing w:before="6"/>
        <w:rPr>
          <w:sz w:val="19"/>
        </w:rPr>
      </w:pPr>
    </w:p>
    <w:sectPr w:rsidR="00706B22">
      <w:headerReference w:type="default" r:id="rId21"/>
      <w:footerReference w:type="default" r:id="rId22"/>
      <w:pgSz w:w="12240" w:h="15840"/>
      <w:pgMar w:top="1500" w:right="1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3769" w14:textId="77777777" w:rsidR="00246BDE" w:rsidRDefault="00246BDE">
      <w:r>
        <w:rPr>
          <w:lang w:val="pt"/>
        </w:rPr>
        <w:separator/>
      </w:r>
    </w:p>
  </w:endnote>
  <w:endnote w:type="continuationSeparator" w:id="0">
    <w:p w14:paraId="34AF1E11" w14:textId="77777777" w:rsidR="00246BDE" w:rsidRDefault="00246BDE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061B5" w14:textId="618A134C" w:rsidR="00BF37D6" w:rsidRDefault="00BF37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23040" behindDoc="1" locked="0" layoutInCell="1" allowOverlap="1" wp14:anchorId="757184B3" wp14:editId="1EFCBF4A">
          <wp:simplePos x="0" y="0"/>
          <wp:positionH relativeFrom="page">
            <wp:posOffset>5879465</wp:posOffset>
          </wp:positionH>
          <wp:positionV relativeFrom="page">
            <wp:posOffset>9538348</wp:posOffset>
          </wp:positionV>
          <wp:extent cx="402589" cy="209546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589" cy="209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F2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23552" behindDoc="1" locked="0" layoutInCell="1" allowOverlap="1" wp14:anchorId="614341E3" wp14:editId="536EED15">
              <wp:simplePos x="0" y="0"/>
              <wp:positionH relativeFrom="page">
                <wp:posOffset>1068070</wp:posOffset>
              </wp:positionH>
              <wp:positionV relativeFrom="page">
                <wp:posOffset>9568815</wp:posOffset>
              </wp:positionV>
              <wp:extent cx="1715770" cy="1435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5BDDC" w14:textId="77777777" w:rsidR="00BF37D6" w:rsidRDefault="00BF37D6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8AFA9"/>
                              <w:sz w:val="16"/>
                              <w:lang w:val="pt"/>
                            </w:rPr>
                            <w:t>RUMO À MINERAÇÃO SUSTENTÁVEL</w:t>
                          </w:r>
                          <w:r>
                            <w:rPr>
                              <w:color w:val="88AFA9"/>
                              <w:sz w:val="16"/>
                              <w:vertAlign w:val="superscript"/>
                              <w:lang w:val="pt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1pt;margin-top:753.45pt;width:135.1pt;height:11.3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UO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" filled="f" stroked="f">
              <v:textbox inset="0,0,0,0">
                <w:txbxContent>
                  <w:p w14:paraId="2115BDDC" w14:textId="77777777" w:rsidR="00BF37D6" w:rsidRDefault="00BF37D6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88AFA9"/>
                        <w:sz w:val="16"/>
                        <w:lang w:val="pt"/>
                      </w:rPr>
                      <w:t>RUMO À MINERAÇÃO SUSTENTÁVEL</w:t>
                    </w:r>
                    <w:r>
                      <w:rPr>
                        <w:color w:val="88AFA9"/>
                        <w:sz w:val="16"/>
                        <w:vertAlign w:val="superscript"/>
                        <w:lang w:val="pt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5F2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24064" behindDoc="1" locked="0" layoutInCell="1" allowOverlap="1" wp14:anchorId="6C4390A8" wp14:editId="553F4CA4">
              <wp:simplePos x="0" y="0"/>
              <wp:positionH relativeFrom="page">
                <wp:posOffset>5348605</wp:posOffset>
              </wp:positionH>
              <wp:positionV relativeFrom="page">
                <wp:posOffset>9571990</wp:posOffset>
              </wp:positionV>
              <wp:extent cx="43116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47A84" w14:textId="77777777" w:rsidR="00BF37D6" w:rsidRDefault="00BF37D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8AFA9"/>
                              <w:sz w:val="16"/>
                              <w:lang w:val="pt"/>
                            </w:rPr>
                            <w:t xml:space="preserve">Página </w:t>
                          </w:r>
                          <w:r>
                            <w:rPr>
                              <w:lang w:val="pt"/>
                            </w:rPr>
                            <w:fldChar w:fldCharType="begin"/>
                          </w:r>
                          <w:r>
                            <w:rPr>
                              <w:color w:val="88AFA9"/>
                              <w:sz w:val="16"/>
                              <w:lang w:val="pt"/>
                            </w:rPr>
                            <w:instrText xml:space="preserve"> PAGE </w:instrText>
                          </w:r>
                          <w:r>
                            <w:rPr>
                              <w:lang w:val="pt"/>
                            </w:rPr>
                            <w:fldChar w:fldCharType="separate"/>
                          </w:r>
                          <w:r w:rsidR="00BD5F2E">
                            <w:rPr>
                              <w:noProof/>
                              <w:color w:val="88AFA9"/>
                              <w:sz w:val="16"/>
                              <w:lang w:val="pt"/>
                            </w:rPr>
                            <w:t>29</w:t>
                          </w:r>
                          <w:r>
                            <w:rPr>
                              <w:lang w:val="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1.15pt;margin-top:753.7pt;width:33.95pt;height:11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pAsA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" filled="f" stroked="f">
              <v:textbox inset="0,0,0,0">
                <w:txbxContent>
                  <w:p w14:paraId="4ED47A84" w14:textId="77777777" w:rsidR="00BF37D6" w:rsidRDefault="00BF37D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8AFA9"/>
                        <w:sz w:val="16"/>
                        <w:lang w:val="pt"/>
                      </w:rPr>
                      <w:t xml:space="preserve">Página </w:t>
                    </w:r>
                    <w:r>
                      <w:rPr>
                        <w:lang w:val="pt"/>
                      </w:rPr>
                      <w:fldChar w:fldCharType="begin"/>
                    </w:r>
                    <w:r>
                      <w:rPr>
                        <w:color w:val="88AFA9"/>
                        <w:sz w:val="16"/>
                        <w:lang w:val="pt"/>
                      </w:rPr>
                      <w:instrText xml:space="preserve"> PAGE </w:instrText>
                    </w:r>
                    <w:r>
                      <w:rPr>
                        <w:lang w:val="pt"/>
                      </w:rPr>
                      <w:fldChar w:fldCharType="separate"/>
                    </w:r>
                    <w:r w:rsidR="00BD5F2E">
                      <w:rPr>
                        <w:noProof/>
                        <w:color w:val="88AFA9"/>
                        <w:sz w:val="16"/>
                        <w:lang w:val="pt"/>
                      </w:rPr>
                      <w:t>29</w:t>
                    </w:r>
                    <w:r>
                      <w:rPr>
                        <w:lang w:val="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ADCE" w14:textId="77777777" w:rsidR="00BF37D6" w:rsidRDefault="00BF37D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EF4B" w14:textId="77777777" w:rsidR="00246BDE" w:rsidRDefault="00246BDE">
      <w:r>
        <w:rPr>
          <w:lang w:val="pt"/>
        </w:rPr>
        <w:separator/>
      </w:r>
    </w:p>
  </w:footnote>
  <w:footnote w:type="continuationSeparator" w:id="0">
    <w:p w14:paraId="233EED0C" w14:textId="77777777" w:rsidR="00246BDE" w:rsidRDefault="00246BDE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194B1" w14:textId="31EA3EA2" w:rsidR="00BF37D6" w:rsidRDefault="00BF37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21504" behindDoc="1" locked="0" layoutInCell="1" allowOverlap="1" wp14:anchorId="2758AA38" wp14:editId="0F86FA57">
          <wp:simplePos x="0" y="0"/>
          <wp:positionH relativeFrom="page">
            <wp:posOffset>3670515</wp:posOffset>
          </wp:positionH>
          <wp:positionV relativeFrom="page">
            <wp:posOffset>360045</wp:posOffset>
          </wp:positionV>
          <wp:extent cx="449376" cy="421639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376" cy="42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F2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22016" behindDoc="1" locked="0" layoutInCell="1" allowOverlap="1" wp14:anchorId="483EA6D5" wp14:editId="41FD6A77">
              <wp:simplePos x="0" y="0"/>
              <wp:positionH relativeFrom="page">
                <wp:posOffset>1062355</wp:posOffset>
              </wp:positionH>
              <wp:positionV relativeFrom="page">
                <wp:posOffset>818515</wp:posOffset>
              </wp:positionV>
              <wp:extent cx="5647690" cy="635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7690" cy="6350"/>
                      </a:xfrm>
                      <a:prstGeom prst="rect">
                        <a:avLst/>
                      </a:prstGeom>
                      <a:solidFill>
                        <a:srgbClr val="6EA0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83.65pt;margin-top:64.45pt;width:444.7pt;height:.5pt;z-index:-168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" fillcolor="#6ea0b0" stroked="f">
              <w10:wrap anchorx="page" anchory="page"/>
            </v:rect>
          </w:pict>
        </mc:Fallback>
      </mc:AlternateContent>
    </w:r>
    <w:r w:rsidR="00BD5F2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2693214E" wp14:editId="13908435">
              <wp:simplePos x="0" y="0"/>
              <wp:positionH relativeFrom="page">
                <wp:posOffset>2503170</wp:posOffset>
              </wp:positionH>
              <wp:positionV relativeFrom="page">
                <wp:posOffset>829310</wp:posOffset>
              </wp:positionV>
              <wp:extent cx="276606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16C26" w14:textId="77777777" w:rsidR="00BF37D6" w:rsidRDefault="00BF37D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8AFA9"/>
                              <w:sz w:val="16"/>
                              <w:lang w:val="pt"/>
                            </w:rPr>
                            <w:t>PROTOCOLO DE GESTÃO DE REJEITOS - FEVEREIRO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7.1pt;margin-top:65.3pt;width:217.8pt;height:11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Lo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" filled="f" stroked="f">
              <v:textbox inset="0,0,0,0">
                <w:txbxContent>
                  <w:p w14:paraId="77116C26" w14:textId="77777777" w:rsidR="00BF37D6" w:rsidRDefault="00BF37D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8AFA9"/>
                        <w:sz w:val="16"/>
                        <w:lang w:val="pt"/>
                      </w:rPr>
                      <w:t>PROTOCOLO DE GESTÃO DE REJEITOS - FEVEREIRO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8BE6" w14:textId="77777777" w:rsidR="00BF37D6" w:rsidRDefault="00BF37D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B1A"/>
    <w:multiLevelType w:val="hybridMultilevel"/>
    <w:tmpl w:val="C5328B8C"/>
    <w:lvl w:ilvl="0" w:tplc="FBBE3C6C">
      <w:numFmt w:val="bullet"/>
      <w:lvlText w:val=""/>
      <w:lvlJc w:val="left"/>
      <w:pPr>
        <w:ind w:left="4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8C66A8">
      <w:numFmt w:val="bullet"/>
      <w:lvlText w:val="o"/>
      <w:lvlJc w:val="left"/>
      <w:pPr>
        <w:ind w:left="80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AA0AD77A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3" w:tplc="EAAC5202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4" w:tplc="90BCF804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5" w:tplc="4344D726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6" w:tplc="8F984258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7" w:tplc="80362716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8" w:tplc="F87A0A00">
      <w:numFmt w:val="bullet"/>
      <w:lvlText w:val="•"/>
      <w:lvlJc w:val="left"/>
      <w:pPr>
        <w:ind w:left="6344" w:hanging="361"/>
      </w:pPr>
      <w:rPr>
        <w:rFonts w:hint="default"/>
        <w:lang w:val="en-US" w:eastAsia="en-US" w:bidi="ar-SA"/>
      </w:rPr>
    </w:lvl>
  </w:abstractNum>
  <w:abstractNum w:abstractNumId="1">
    <w:nsid w:val="092A4EED"/>
    <w:multiLevelType w:val="hybridMultilevel"/>
    <w:tmpl w:val="1D7C9DDE"/>
    <w:lvl w:ilvl="0" w:tplc="F586B9FC">
      <w:start w:val="1"/>
      <w:numFmt w:val="decimal"/>
      <w:lvlText w:val="%1."/>
      <w:lvlJc w:val="left"/>
      <w:pPr>
        <w:ind w:left="14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9EF46BD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67E4109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E16CC5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767A8AE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4B031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612C5F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9D62308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C9C404F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2">
    <w:nsid w:val="21FA36AD"/>
    <w:multiLevelType w:val="hybridMultilevel"/>
    <w:tmpl w:val="8CF06994"/>
    <w:lvl w:ilvl="0" w:tplc="C0505102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54436FA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812AB16E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4E5C6E2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84425E08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DA9AF4F6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1A36DF58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F2E878AC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0144C7BA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3">
    <w:nsid w:val="25002DCC"/>
    <w:multiLevelType w:val="hybridMultilevel"/>
    <w:tmpl w:val="4D6CA35C"/>
    <w:lvl w:ilvl="0" w:tplc="8A3A50FE">
      <w:start w:val="1"/>
      <w:numFmt w:val="decimal"/>
      <w:lvlText w:val="%1."/>
      <w:lvlJc w:val="left"/>
      <w:pPr>
        <w:ind w:left="681" w:hanging="248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u w:val="thick" w:color="000000"/>
        <w:lang w:val="en-US" w:eastAsia="en-US" w:bidi="ar-SA"/>
      </w:rPr>
    </w:lvl>
    <w:lvl w:ilvl="1" w:tplc="B126B140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20C2FB0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ar-SA"/>
      </w:rPr>
    </w:lvl>
    <w:lvl w:ilvl="3" w:tplc="E3582E5E">
      <w:numFmt w:val="bullet"/>
      <w:lvlText w:val="•"/>
      <w:lvlJc w:val="left"/>
      <w:pPr>
        <w:ind w:left="3257" w:hanging="361"/>
      </w:pPr>
      <w:rPr>
        <w:rFonts w:hint="default"/>
        <w:lang w:val="en-US" w:eastAsia="en-US" w:bidi="ar-SA"/>
      </w:rPr>
    </w:lvl>
    <w:lvl w:ilvl="4" w:tplc="23501358"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 w:tplc="8878CDE2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6" w:tplc="D5CED272"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7" w:tplc="D7487B08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 w:tplc="40A6976C"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</w:abstractNum>
  <w:abstractNum w:abstractNumId="4">
    <w:nsid w:val="30BB2643"/>
    <w:multiLevelType w:val="hybridMultilevel"/>
    <w:tmpl w:val="3CEA314E"/>
    <w:lvl w:ilvl="0" w:tplc="E9EA58B2">
      <w:numFmt w:val="bullet"/>
      <w:lvlText w:val=""/>
      <w:lvlJc w:val="left"/>
      <w:pPr>
        <w:ind w:left="140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BCDF12">
      <w:numFmt w:val="bullet"/>
      <w:lvlText w:val="o"/>
      <w:lvlJc w:val="left"/>
      <w:pPr>
        <w:ind w:left="212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5836A1C6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3" w:tplc="C94E50A6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5FB07D24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5" w:tplc="632C28A8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1AC42C34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37A071A6">
      <w:numFmt w:val="bullet"/>
      <w:lvlText w:val="•"/>
      <w:lvlJc w:val="left"/>
      <w:pPr>
        <w:ind w:left="7213" w:hanging="361"/>
      </w:pPr>
      <w:rPr>
        <w:rFonts w:hint="default"/>
        <w:lang w:val="en-US" w:eastAsia="en-US" w:bidi="ar-SA"/>
      </w:rPr>
    </w:lvl>
    <w:lvl w:ilvl="8" w:tplc="4E46451E"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</w:abstractNum>
  <w:abstractNum w:abstractNumId="5">
    <w:nsid w:val="4165020E"/>
    <w:multiLevelType w:val="hybridMultilevel"/>
    <w:tmpl w:val="F01E7004"/>
    <w:lvl w:ilvl="0" w:tplc="E5C66302">
      <w:numFmt w:val="bullet"/>
      <w:lvlText w:val=""/>
      <w:lvlJc w:val="left"/>
      <w:pPr>
        <w:ind w:left="4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15A133E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9C945DA4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D15A031C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C7B6279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09E6FA22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A776CD34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C1C8A3B6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2D103766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6">
    <w:nsid w:val="4B3E418C"/>
    <w:multiLevelType w:val="hybridMultilevel"/>
    <w:tmpl w:val="D6FE5980"/>
    <w:lvl w:ilvl="0" w:tplc="1DB28BB6">
      <w:numFmt w:val="bullet"/>
      <w:lvlText w:val=""/>
      <w:lvlJc w:val="left"/>
      <w:pPr>
        <w:ind w:left="4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DA5ED8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E4DA307C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4EB60FEA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D3A048AC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5B10D7BC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02D29E30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224E53CA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CC86ED28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7">
    <w:nsid w:val="5A924FBC"/>
    <w:multiLevelType w:val="hybridMultilevel"/>
    <w:tmpl w:val="673E0B56"/>
    <w:lvl w:ilvl="0" w:tplc="5A06F070">
      <w:numFmt w:val="bullet"/>
      <w:lvlText w:val=""/>
      <w:lvlJc w:val="left"/>
      <w:pPr>
        <w:ind w:left="4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D80B742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DE9803FA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0C9E4FE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8F426676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30C8B58E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BD446134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6A886396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01825768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8">
    <w:nsid w:val="5C1C72BE"/>
    <w:multiLevelType w:val="hybridMultilevel"/>
    <w:tmpl w:val="1D7C9DDE"/>
    <w:lvl w:ilvl="0" w:tplc="F586B9FC">
      <w:start w:val="1"/>
      <w:numFmt w:val="decimal"/>
      <w:lvlText w:val="%1."/>
      <w:lvlJc w:val="left"/>
      <w:pPr>
        <w:ind w:left="14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9EF46BD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67E4109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E16CC5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767A8AE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4B031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612C5F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9D62308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C9C404F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9">
    <w:nsid w:val="60B41B56"/>
    <w:multiLevelType w:val="hybridMultilevel"/>
    <w:tmpl w:val="C7BC290C"/>
    <w:lvl w:ilvl="0" w:tplc="1B9461DC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70CB5E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73E6D08A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E482F13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F05EE454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16AAE73C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9484FC2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EC808BE8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E1C6FC8C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10">
    <w:nsid w:val="663A0D3D"/>
    <w:multiLevelType w:val="hybridMultilevel"/>
    <w:tmpl w:val="1D7C9DDE"/>
    <w:lvl w:ilvl="0" w:tplc="F586B9FC">
      <w:start w:val="1"/>
      <w:numFmt w:val="decimal"/>
      <w:lvlText w:val="%1."/>
      <w:lvlJc w:val="left"/>
      <w:pPr>
        <w:ind w:left="14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9EF46BD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67E4109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E16CC5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767A8AE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4B031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612C5F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9D62308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C9C404F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1">
    <w:nsid w:val="71AF1556"/>
    <w:multiLevelType w:val="hybridMultilevel"/>
    <w:tmpl w:val="5DB0A6F4"/>
    <w:lvl w:ilvl="0" w:tplc="65E2086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1E7714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A5ECDE02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3" w:tplc="94EA482A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C3C85B4C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E20C6186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6" w:tplc="DC8442EA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7" w:tplc="9E98CFCC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8" w:tplc="67941078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12">
    <w:nsid w:val="79D81FC6"/>
    <w:multiLevelType w:val="hybridMultilevel"/>
    <w:tmpl w:val="1D7C9DDE"/>
    <w:lvl w:ilvl="0" w:tplc="F586B9FC">
      <w:start w:val="1"/>
      <w:numFmt w:val="decimal"/>
      <w:lvlText w:val="%1."/>
      <w:lvlJc w:val="left"/>
      <w:pPr>
        <w:ind w:left="14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9EF46BD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67E4109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E16CC5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767A8AE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4B031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612C5F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9D62308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C9C404F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22"/>
    <w:rsid w:val="00001A0D"/>
    <w:rsid w:val="0000751D"/>
    <w:rsid w:val="000164BC"/>
    <w:rsid w:val="000241C7"/>
    <w:rsid w:val="000244D9"/>
    <w:rsid w:val="00026FD4"/>
    <w:rsid w:val="000277B2"/>
    <w:rsid w:val="00030FDA"/>
    <w:rsid w:val="000354F8"/>
    <w:rsid w:val="000356E9"/>
    <w:rsid w:val="00037A17"/>
    <w:rsid w:val="00045518"/>
    <w:rsid w:val="00051E80"/>
    <w:rsid w:val="00060018"/>
    <w:rsid w:val="00060D6E"/>
    <w:rsid w:val="0006482D"/>
    <w:rsid w:val="00073BBC"/>
    <w:rsid w:val="00076E76"/>
    <w:rsid w:val="00077BB6"/>
    <w:rsid w:val="00082A14"/>
    <w:rsid w:val="00085E81"/>
    <w:rsid w:val="00086AF1"/>
    <w:rsid w:val="00091AFE"/>
    <w:rsid w:val="000923A3"/>
    <w:rsid w:val="00096E2D"/>
    <w:rsid w:val="000A1322"/>
    <w:rsid w:val="000A142D"/>
    <w:rsid w:val="000B2330"/>
    <w:rsid w:val="000B4953"/>
    <w:rsid w:val="000B552C"/>
    <w:rsid w:val="000C14F0"/>
    <w:rsid w:val="000C4A85"/>
    <w:rsid w:val="000D1CD5"/>
    <w:rsid w:val="000D2037"/>
    <w:rsid w:val="000E569C"/>
    <w:rsid w:val="000F5241"/>
    <w:rsid w:val="000F571B"/>
    <w:rsid w:val="000F68F9"/>
    <w:rsid w:val="000F6DAA"/>
    <w:rsid w:val="00111E62"/>
    <w:rsid w:val="00112AE8"/>
    <w:rsid w:val="00112D26"/>
    <w:rsid w:val="00113BCE"/>
    <w:rsid w:val="00120B1B"/>
    <w:rsid w:val="00122B3A"/>
    <w:rsid w:val="00123455"/>
    <w:rsid w:val="00124158"/>
    <w:rsid w:val="00130D6E"/>
    <w:rsid w:val="001337C0"/>
    <w:rsid w:val="00135689"/>
    <w:rsid w:val="00135D95"/>
    <w:rsid w:val="00136B4B"/>
    <w:rsid w:val="00137B89"/>
    <w:rsid w:val="00142DB9"/>
    <w:rsid w:val="0014352F"/>
    <w:rsid w:val="00146FC9"/>
    <w:rsid w:val="00163F36"/>
    <w:rsid w:val="00167890"/>
    <w:rsid w:val="00170CAB"/>
    <w:rsid w:val="001833B7"/>
    <w:rsid w:val="001862F7"/>
    <w:rsid w:val="001915E5"/>
    <w:rsid w:val="00191671"/>
    <w:rsid w:val="001971A1"/>
    <w:rsid w:val="001B5EED"/>
    <w:rsid w:val="001B6661"/>
    <w:rsid w:val="001C201B"/>
    <w:rsid w:val="001C5959"/>
    <w:rsid w:val="001C7233"/>
    <w:rsid w:val="001D2DDF"/>
    <w:rsid w:val="001D4EC3"/>
    <w:rsid w:val="001D4F55"/>
    <w:rsid w:val="001F1B89"/>
    <w:rsid w:val="001F240E"/>
    <w:rsid w:val="001F2E23"/>
    <w:rsid w:val="001F77D3"/>
    <w:rsid w:val="001F77E6"/>
    <w:rsid w:val="00206F59"/>
    <w:rsid w:val="002101B8"/>
    <w:rsid w:val="002130B9"/>
    <w:rsid w:val="0021386E"/>
    <w:rsid w:val="0022306D"/>
    <w:rsid w:val="00223634"/>
    <w:rsid w:val="00244F8B"/>
    <w:rsid w:val="00246BDE"/>
    <w:rsid w:val="002531A7"/>
    <w:rsid w:val="00256C00"/>
    <w:rsid w:val="00261B1F"/>
    <w:rsid w:val="002744BB"/>
    <w:rsid w:val="002842C3"/>
    <w:rsid w:val="00285CCE"/>
    <w:rsid w:val="00285EBD"/>
    <w:rsid w:val="002906B7"/>
    <w:rsid w:val="00296780"/>
    <w:rsid w:val="002B0413"/>
    <w:rsid w:val="002B4F1E"/>
    <w:rsid w:val="002B79F8"/>
    <w:rsid w:val="002C7773"/>
    <w:rsid w:val="002D5EB5"/>
    <w:rsid w:val="002E2972"/>
    <w:rsid w:val="002F4D3A"/>
    <w:rsid w:val="002F74EA"/>
    <w:rsid w:val="003011A8"/>
    <w:rsid w:val="003031B6"/>
    <w:rsid w:val="0031344F"/>
    <w:rsid w:val="00317DBC"/>
    <w:rsid w:val="003237C7"/>
    <w:rsid w:val="00323C4E"/>
    <w:rsid w:val="00330EEB"/>
    <w:rsid w:val="00335BB8"/>
    <w:rsid w:val="00336E19"/>
    <w:rsid w:val="00337F3A"/>
    <w:rsid w:val="00345F9D"/>
    <w:rsid w:val="00354C24"/>
    <w:rsid w:val="00362ABB"/>
    <w:rsid w:val="00366056"/>
    <w:rsid w:val="00367594"/>
    <w:rsid w:val="003742A1"/>
    <w:rsid w:val="003820D4"/>
    <w:rsid w:val="00382CAF"/>
    <w:rsid w:val="003838D7"/>
    <w:rsid w:val="003925C2"/>
    <w:rsid w:val="00393F82"/>
    <w:rsid w:val="003941F3"/>
    <w:rsid w:val="00394DE8"/>
    <w:rsid w:val="003A0807"/>
    <w:rsid w:val="003A13D8"/>
    <w:rsid w:val="003A1DA5"/>
    <w:rsid w:val="003A7A5C"/>
    <w:rsid w:val="003B1BB3"/>
    <w:rsid w:val="003B38A5"/>
    <w:rsid w:val="003C0B60"/>
    <w:rsid w:val="003C641F"/>
    <w:rsid w:val="003D1D68"/>
    <w:rsid w:val="003D6E04"/>
    <w:rsid w:val="003E3890"/>
    <w:rsid w:val="003E3D2E"/>
    <w:rsid w:val="003F044A"/>
    <w:rsid w:val="00400B0B"/>
    <w:rsid w:val="0040127B"/>
    <w:rsid w:val="00401494"/>
    <w:rsid w:val="004058EF"/>
    <w:rsid w:val="004251F6"/>
    <w:rsid w:val="0043634E"/>
    <w:rsid w:val="004411F4"/>
    <w:rsid w:val="004507A4"/>
    <w:rsid w:val="00455C0E"/>
    <w:rsid w:val="00457A48"/>
    <w:rsid w:val="00465CA8"/>
    <w:rsid w:val="0046780E"/>
    <w:rsid w:val="00477165"/>
    <w:rsid w:val="00477770"/>
    <w:rsid w:val="00481840"/>
    <w:rsid w:val="00485AFD"/>
    <w:rsid w:val="0049764B"/>
    <w:rsid w:val="00497D52"/>
    <w:rsid w:val="004A4CA0"/>
    <w:rsid w:val="004B0124"/>
    <w:rsid w:val="004B2835"/>
    <w:rsid w:val="004C7F41"/>
    <w:rsid w:val="004D0E82"/>
    <w:rsid w:val="004E02EE"/>
    <w:rsid w:val="004E3854"/>
    <w:rsid w:val="004E51D4"/>
    <w:rsid w:val="004F32C3"/>
    <w:rsid w:val="004F6737"/>
    <w:rsid w:val="00502874"/>
    <w:rsid w:val="00506967"/>
    <w:rsid w:val="005075D8"/>
    <w:rsid w:val="00511229"/>
    <w:rsid w:val="00511909"/>
    <w:rsid w:val="00511B7C"/>
    <w:rsid w:val="005155B0"/>
    <w:rsid w:val="00526EDB"/>
    <w:rsid w:val="005277C7"/>
    <w:rsid w:val="00531ADA"/>
    <w:rsid w:val="00537DAF"/>
    <w:rsid w:val="005706CC"/>
    <w:rsid w:val="00576321"/>
    <w:rsid w:val="00581E44"/>
    <w:rsid w:val="005859E8"/>
    <w:rsid w:val="0059641E"/>
    <w:rsid w:val="0059646C"/>
    <w:rsid w:val="005977EF"/>
    <w:rsid w:val="005A621F"/>
    <w:rsid w:val="005C1B2C"/>
    <w:rsid w:val="005D73D0"/>
    <w:rsid w:val="005D7A48"/>
    <w:rsid w:val="005E3C50"/>
    <w:rsid w:val="005E6D7B"/>
    <w:rsid w:val="005F1755"/>
    <w:rsid w:val="005F4256"/>
    <w:rsid w:val="005F7E40"/>
    <w:rsid w:val="00604868"/>
    <w:rsid w:val="0060664B"/>
    <w:rsid w:val="00613086"/>
    <w:rsid w:val="00633575"/>
    <w:rsid w:val="00633C82"/>
    <w:rsid w:val="0063461E"/>
    <w:rsid w:val="00634943"/>
    <w:rsid w:val="0063562E"/>
    <w:rsid w:val="00640AD4"/>
    <w:rsid w:val="00641F65"/>
    <w:rsid w:val="0064776A"/>
    <w:rsid w:val="00653B14"/>
    <w:rsid w:val="00656CE4"/>
    <w:rsid w:val="00657A82"/>
    <w:rsid w:val="00665032"/>
    <w:rsid w:val="00666FB6"/>
    <w:rsid w:val="00670A0D"/>
    <w:rsid w:val="00674303"/>
    <w:rsid w:val="0068083A"/>
    <w:rsid w:val="00681653"/>
    <w:rsid w:val="006924A9"/>
    <w:rsid w:val="006957A0"/>
    <w:rsid w:val="006A68E4"/>
    <w:rsid w:val="006B2D4E"/>
    <w:rsid w:val="006B49C0"/>
    <w:rsid w:val="006B6C21"/>
    <w:rsid w:val="006C1E78"/>
    <w:rsid w:val="006C4CB1"/>
    <w:rsid w:val="006D462E"/>
    <w:rsid w:val="006E4F1D"/>
    <w:rsid w:val="006F17D9"/>
    <w:rsid w:val="006F1EF1"/>
    <w:rsid w:val="006F57BF"/>
    <w:rsid w:val="006F5B3C"/>
    <w:rsid w:val="00706B22"/>
    <w:rsid w:val="007129CA"/>
    <w:rsid w:val="00712F7B"/>
    <w:rsid w:val="0071373C"/>
    <w:rsid w:val="007160AD"/>
    <w:rsid w:val="007212D3"/>
    <w:rsid w:val="0072630D"/>
    <w:rsid w:val="00736FCF"/>
    <w:rsid w:val="0074618A"/>
    <w:rsid w:val="00771340"/>
    <w:rsid w:val="00773FAA"/>
    <w:rsid w:val="007753D3"/>
    <w:rsid w:val="0077564D"/>
    <w:rsid w:val="00777E0F"/>
    <w:rsid w:val="007811F0"/>
    <w:rsid w:val="00787165"/>
    <w:rsid w:val="007972CD"/>
    <w:rsid w:val="007A40D3"/>
    <w:rsid w:val="007C2894"/>
    <w:rsid w:val="007C2EC0"/>
    <w:rsid w:val="007C519C"/>
    <w:rsid w:val="007D2B00"/>
    <w:rsid w:val="007D4A67"/>
    <w:rsid w:val="007E1ACA"/>
    <w:rsid w:val="007F0CA1"/>
    <w:rsid w:val="00800497"/>
    <w:rsid w:val="008008B4"/>
    <w:rsid w:val="00802C42"/>
    <w:rsid w:val="008253CB"/>
    <w:rsid w:val="00826800"/>
    <w:rsid w:val="00833AEE"/>
    <w:rsid w:val="00834256"/>
    <w:rsid w:val="008427B0"/>
    <w:rsid w:val="00844C3A"/>
    <w:rsid w:val="00844D9F"/>
    <w:rsid w:val="0085047C"/>
    <w:rsid w:val="00850999"/>
    <w:rsid w:val="00856F79"/>
    <w:rsid w:val="008578C2"/>
    <w:rsid w:val="00862FC8"/>
    <w:rsid w:val="008633D3"/>
    <w:rsid w:val="00877DAA"/>
    <w:rsid w:val="00882A10"/>
    <w:rsid w:val="00883617"/>
    <w:rsid w:val="008844F1"/>
    <w:rsid w:val="008850A1"/>
    <w:rsid w:val="00893B5B"/>
    <w:rsid w:val="008C1A41"/>
    <w:rsid w:val="008C5DFE"/>
    <w:rsid w:val="008C7E49"/>
    <w:rsid w:val="008D241B"/>
    <w:rsid w:val="008D2458"/>
    <w:rsid w:val="008D5F26"/>
    <w:rsid w:val="008E3600"/>
    <w:rsid w:val="008E3DEF"/>
    <w:rsid w:val="008F03F7"/>
    <w:rsid w:val="008F5721"/>
    <w:rsid w:val="008F6F98"/>
    <w:rsid w:val="00905A33"/>
    <w:rsid w:val="0091045F"/>
    <w:rsid w:val="00911814"/>
    <w:rsid w:val="00911C77"/>
    <w:rsid w:val="00914CC0"/>
    <w:rsid w:val="0091738A"/>
    <w:rsid w:val="00917989"/>
    <w:rsid w:val="00922372"/>
    <w:rsid w:val="009248FE"/>
    <w:rsid w:val="009257A4"/>
    <w:rsid w:val="009320CF"/>
    <w:rsid w:val="00932E0B"/>
    <w:rsid w:val="009348AD"/>
    <w:rsid w:val="00934CDF"/>
    <w:rsid w:val="00940837"/>
    <w:rsid w:val="0095379B"/>
    <w:rsid w:val="009556B1"/>
    <w:rsid w:val="0098188C"/>
    <w:rsid w:val="00981F0B"/>
    <w:rsid w:val="00982D37"/>
    <w:rsid w:val="00987FF7"/>
    <w:rsid w:val="0099205C"/>
    <w:rsid w:val="009A0082"/>
    <w:rsid w:val="009A4417"/>
    <w:rsid w:val="009B2E23"/>
    <w:rsid w:val="009B4980"/>
    <w:rsid w:val="009C5816"/>
    <w:rsid w:val="009C6EEC"/>
    <w:rsid w:val="009D00E6"/>
    <w:rsid w:val="009D0C37"/>
    <w:rsid w:val="009D0FEE"/>
    <w:rsid w:val="009D3A8C"/>
    <w:rsid w:val="009E50E8"/>
    <w:rsid w:val="009E6E3C"/>
    <w:rsid w:val="009F5772"/>
    <w:rsid w:val="00A006C6"/>
    <w:rsid w:val="00A20041"/>
    <w:rsid w:val="00A202AF"/>
    <w:rsid w:val="00A31831"/>
    <w:rsid w:val="00A34663"/>
    <w:rsid w:val="00A37B05"/>
    <w:rsid w:val="00A53489"/>
    <w:rsid w:val="00A63589"/>
    <w:rsid w:val="00A65AE1"/>
    <w:rsid w:val="00A676D3"/>
    <w:rsid w:val="00A72855"/>
    <w:rsid w:val="00A72982"/>
    <w:rsid w:val="00A72CEE"/>
    <w:rsid w:val="00A75DA2"/>
    <w:rsid w:val="00A76F84"/>
    <w:rsid w:val="00A858F3"/>
    <w:rsid w:val="00A90413"/>
    <w:rsid w:val="00AA0F4C"/>
    <w:rsid w:val="00AA13B1"/>
    <w:rsid w:val="00AB4D89"/>
    <w:rsid w:val="00AC0A28"/>
    <w:rsid w:val="00AC3884"/>
    <w:rsid w:val="00AC5460"/>
    <w:rsid w:val="00AD1690"/>
    <w:rsid w:val="00AD27B3"/>
    <w:rsid w:val="00AD498F"/>
    <w:rsid w:val="00AF0468"/>
    <w:rsid w:val="00AF29B1"/>
    <w:rsid w:val="00AF3933"/>
    <w:rsid w:val="00AF46FA"/>
    <w:rsid w:val="00AF59E4"/>
    <w:rsid w:val="00AF690E"/>
    <w:rsid w:val="00B03386"/>
    <w:rsid w:val="00B077BD"/>
    <w:rsid w:val="00B103BB"/>
    <w:rsid w:val="00B12C38"/>
    <w:rsid w:val="00B12C9C"/>
    <w:rsid w:val="00B17112"/>
    <w:rsid w:val="00B23A47"/>
    <w:rsid w:val="00B25EA3"/>
    <w:rsid w:val="00B349CE"/>
    <w:rsid w:val="00B364A4"/>
    <w:rsid w:val="00B43625"/>
    <w:rsid w:val="00B538AA"/>
    <w:rsid w:val="00B57FA7"/>
    <w:rsid w:val="00B71FF9"/>
    <w:rsid w:val="00B734D2"/>
    <w:rsid w:val="00B9491C"/>
    <w:rsid w:val="00BA1EC4"/>
    <w:rsid w:val="00BA2F0E"/>
    <w:rsid w:val="00BA6312"/>
    <w:rsid w:val="00BA7083"/>
    <w:rsid w:val="00BB58C8"/>
    <w:rsid w:val="00BB75BA"/>
    <w:rsid w:val="00BC0074"/>
    <w:rsid w:val="00BC39F0"/>
    <w:rsid w:val="00BD1443"/>
    <w:rsid w:val="00BD5F2E"/>
    <w:rsid w:val="00BE07F5"/>
    <w:rsid w:val="00BE49CF"/>
    <w:rsid w:val="00BE7CF9"/>
    <w:rsid w:val="00BE7E0A"/>
    <w:rsid w:val="00BF0C30"/>
    <w:rsid w:val="00BF32FC"/>
    <w:rsid w:val="00BF37D6"/>
    <w:rsid w:val="00BF58B3"/>
    <w:rsid w:val="00C038FF"/>
    <w:rsid w:val="00C07CD7"/>
    <w:rsid w:val="00C123FE"/>
    <w:rsid w:val="00C14529"/>
    <w:rsid w:val="00C15F69"/>
    <w:rsid w:val="00C21523"/>
    <w:rsid w:val="00C251CC"/>
    <w:rsid w:val="00C30C87"/>
    <w:rsid w:val="00C43FCC"/>
    <w:rsid w:val="00C54DED"/>
    <w:rsid w:val="00C640DF"/>
    <w:rsid w:val="00C65487"/>
    <w:rsid w:val="00C67268"/>
    <w:rsid w:val="00C70925"/>
    <w:rsid w:val="00C773B6"/>
    <w:rsid w:val="00C82838"/>
    <w:rsid w:val="00C82CD4"/>
    <w:rsid w:val="00C84709"/>
    <w:rsid w:val="00C912D9"/>
    <w:rsid w:val="00CA1A31"/>
    <w:rsid w:val="00CB142C"/>
    <w:rsid w:val="00CB63A2"/>
    <w:rsid w:val="00CC27EB"/>
    <w:rsid w:val="00CE55D3"/>
    <w:rsid w:val="00CF0758"/>
    <w:rsid w:val="00CF76CD"/>
    <w:rsid w:val="00CF7E45"/>
    <w:rsid w:val="00D003A6"/>
    <w:rsid w:val="00D012BD"/>
    <w:rsid w:val="00D07240"/>
    <w:rsid w:val="00D15D2C"/>
    <w:rsid w:val="00D17948"/>
    <w:rsid w:val="00D22084"/>
    <w:rsid w:val="00D238FE"/>
    <w:rsid w:val="00D25AD5"/>
    <w:rsid w:val="00D37584"/>
    <w:rsid w:val="00D4152C"/>
    <w:rsid w:val="00D52369"/>
    <w:rsid w:val="00D5350B"/>
    <w:rsid w:val="00D54FA0"/>
    <w:rsid w:val="00D67A5B"/>
    <w:rsid w:val="00D82C51"/>
    <w:rsid w:val="00D83E97"/>
    <w:rsid w:val="00D85156"/>
    <w:rsid w:val="00D858A2"/>
    <w:rsid w:val="00D861A4"/>
    <w:rsid w:val="00D879FA"/>
    <w:rsid w:val="00D87CF6"/>
    <w:rsid w:val="00D965F6"/>
    <w:rsid w:val="00DA2043"/>
    <w:rsid w:val="00DA3C03"/>
    <w:rsid w:val="00DA3D35"/>
    <w:rsid w:val="00DA64E8"/>
    <w:rsid w:val="00DA6A50"/>
    <w:rsid w:val="00DA73F4"/>
    <w:rsid w:val="00DB208B"/>
    <w:rsid w:val="00DB7553"/>
    <w:rsid w:val="00DC2DBE"/>
    <w:rsid w:val="00DC3915"/>
    <w:rsid w:val="00DC40A5"/>
    <w:rsid w:val="00DC4CD2"/>
    <w:rsid w:val="00DC6D0D"/>
    <w:rsid w:val="00DE1B23"/>
    <w:rsid w:val="00DE7774"/>
    <w:rsid w:val="00DF0481"/>
    <w:rsid w:val="00DF3121"/>
    <w:rsid w:val="00E06006"/>
    <w:rsid w:val="00E060C6"/>
    <w:rsid w:val="00E079B2"/>
    <w:rsid w:val="00E16294"/>
    <w:rsid w:val="00E22610"/>
    <w:rsid w:val="00E2271F"/>
    <w:rsid w:val="00E25F1F"/>
    <w:rsid w:val="00E36148"/>
    <w:rsid w:val="00E42326"/>
    <w:rsid w:val="00E47894"/>
    <w:rsid w:val="00E55CE2"/>
    <w:rsid w:val="00E649B7"/>
    <w:rsid w:val="00E65F73"/>
    <w:rsid w:val="00E66FF0"/>
    <w:rsid w:val="00EA5928"/>
    <w:rsid w:val="00EA6346"/>
    <w:rsid w:val="00EB025E"/>
    <w:rsid w:val="00EB2ADA"/>
    <w:rsid w:val="00EB4D27"/>
    <w:rsid w:val="00EC4B66"/>
    <w:rsid w:val="00EE0547"/>
    <w:rsid w:val="00EE1F84"/>
    <w:rsid w:val="00EE6431"/>
    <w:rsid w:val="00EE7E19"/>
    <w:rsid w:val="00F03BD6"/>
    <w:rsid w:val="00F135D1"/>
    <w:rsid w:val="00F162C4"/>
    <w:rsid w:val="00F25029"/>
    <w:rsid w:val="00F32E53"/>
    <w:rsid w:val="00F33C94"/>
    <w:rsid w:val="00F35276"/>
    <w:rsid w:val="00F36E38"/>
    <w:rsid w:val="00F445A0"/>
    <w:rsid w:val="00F4780D"/>
    <w:rsid w:val="00F53544"/>
    <w:rsid w:val="00F638D0"/>
    <w:rsid w:val="00F666EF"/>
    <w:rsid w:val="00F87E6D"/>
    <w:rsid w:val="00F93DC1"/>
    <w:rsid w:val="00F96818"/>
    <w:rsid w:val="00FA07CE"/>
    <w:rsid w:val="00FB165E"/>
    <w:rsid w:val="00FB7AF3"/>
    <w:rsid w:val="00FC09B7"/>
    <w:rsid w:val="00FC2FFB"/>
    <w:rsid w:val="00FC5E25"/>
    <w:rsid w:val="00FD085A"/>
    <w:rsid w:val="00FD0A86"/>
    <w:rsid w:val="00FD5050"/>
    <w:rsid w:val="00FE268A"/>
    <w:rsid w:val="00FE6CCB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F2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248"/>
      <w:ind w:left="6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681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681"/>
      <w:outlineLvl w:val="2"/>
    </w:pPr>
    <w:rPr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681" w:hanging="246"/>
      <w:outlineLvl w:val="3"/>
    </w:pPr>
    <w:rPr>
      <w:b/>
      <w:bCs/>
      <w:i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5"/>
      <w:ind w:left="103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spacing w:line="268" w:lineRule="exact"/>
      <w:ind w:left="14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465C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248"/>
      <w:ind w:left="6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681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681"/>
      <w:outlineLvl w:val="2"/>
    </w:pPr>
    <w:rPr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681" w:hanging="246"/>
      <w:outlineLvl w:val="3"/>
    </w:pPr>
    <w:rPr>
      <w:b/>
      <w:bCs/>
      <w:i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5"/>
      <w:ind w:left="103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spacing w:line="268" w:lineRule="exact"/>
      <w:ind w:left="14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465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caem.com.ar/hms/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miningcanada.sharepoint.com/Shared%20Documents/TSM/Protocols/Aboriginal%20and%20Community%20Outreach/www.kaivosvastuu.fi/in-english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amq-inc.com/" TargetMode="External"/><Relationship Id="rId20" Type="http://schemas.openxmlformats.org/officeDocument/2006/relationships/hyperlink" Target="file:///C:\Users\Daniela\Desktop\IBRAM\WORD\www.confede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ing.ca/ts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miningcanada.sharepoint.com/Shared%20Documents/TSM/Protocols/Aboriginal%20and%20Community%20Outreach/www.bcm.org.b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3" ma:contentTypeDescription="Create a new document." ma:contentTypeScope="" ma:versionID="ac0efe5efa055b15090cf0744ade9ac7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045aeafcebeb9f89b927fe1afebe8ff2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B708D-0CF3-4EC8-BA29-F350D9A4DCE7}"/>
</file>

<file path=customXml/itemProps2.xml><?xml version="1.0" encoding="utf-8"?>
<ds:datastoreItem xmlns:ds="http://schemas.openxmlformats.org/officeDocument/2006/customXml" ds:itemID="{6707A490-39EB-4228-9D90-6DF65CE41AEA}"/>
</file>

<file path=customXml/itemProps3.xml><?xml version="1.0" encoding="utf-8"?>
<ds:datastoreItem xmlns:ds="http://schemas.openxmlformats.org/officeDocument/2006/customXml" ds:itemID="{9A15C259-F1C9-4656-A4CB-F64A32BD6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7279</Words>
  <Characters>39312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Towards Sustainable Mining</vt:lpstr>
    </vt:vector>
  </TitlesOfParts>
  <Company/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Sustainable Mining</dc:title>
  <dc:creator>Frank Lucas</dc:creator>
  <cp:lastModifiedBy>IBRAM</cp:lastModifiedBy>
  <cp:revision>2</cp:revision>
  <dcterms:created xsi:type="dcterms:W3CDTF">2020-02-11T13:58:00Z</dcterms:created>
  <dcterms:modified xsi:type="dcterms:W3CDTF">2020-02-11T13:58:00Z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2019-12-26T00:00:00Z</vt:filetime>
  </property>
  <property fmtid="{D5CDD505-2E9C-101B-9397-08002B2CF9AE}" pid="5" name="ContentTypeId">
    <vt:lpwstr>0x01010014066A1A4C9FF74E8AAB2575ADD55A7D</vt:lpwstr>
  </property>
</Properties>
</file>